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80" w:type="dxa"/>
        <w:tblInd w:w="108" w:type="dxa"/>
        <w:tblBorders>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tblPr>
      <w:tblGrid>
        <w:gridCol w:w="4127"/>
        <w:gridCol w:w="5853"/>
      </w:tblGrid>
      <w:tr w:rsidR="003B77C6" w:rsidRPr="003B77C6" w:rsidTr="003B77C6">
        <w:trPr>
          <w:trHeight w:val="1008"/>
        </w:trPr>
        <w:tc>
          <w:tcPr>
            <w:tcW w:w="4127" w:type="dxa"/>
            <w:tcBorders>
              <w:top w:val="nil"/>
            </w:tcBorders>
            <w:shd w:val="clear" w:color="auto" w:fill="auto"/>
            <w:tcMar>
              <w:top w:w="0" w:type="dxa"/>
              <w:left w:w="108" w:type="dxa"/>
              <w:bottom w:w="0" w:type="dxa"/>
              <w:right w:w="108" w:type="dxa"/>
            </w:tcMar>
            <w:vAlign w:val="center"/>
            <w:hideMark/>
          </w:tcPr>
          <w:p w:rsidR="003B77C6" w:rsidRPr="003B77C6" w:rsidRDefault="003B77C6" w:rsidP="003B77C6">
            <w:pPr>
              <w:spacing w:after="0" w:line="185" w:lineRule="atLeast"/>
              <w:jc w:val="center"/>
              <w:rPr>
                <w:rFonts w:ascii="Times New Roman" w:eastAsia="Times New Roman" w:hAnsi="Times New Roman" w:cs="Times New Roman"/>
                <w:color w:val="500050"/>
                <w:sz w:val="24"/>
                <w:szCs w:val="24"/>
                <w:lang w:eastAsia="en-CA"/>
              </w:rPr>
            </w:pPr>
            <w:r>
              <w:rPr>
                <w:rFonts w:ascii="Times New Roman" w:eastAsia="Times New Roman" w:hAnsi="Times New Roman" w:cs="Times New Roman"/>
                <w:noProof/>
                <w:color w:val="500050"/>
                <w:sz w:val="24"/>
                <w:szCs w:val="24"/>
                <w:lang w:eastAsia="en-CA"/>
              </w:rPr>
              <w:drawing>
                <wp:inline distT="0" distB="0" distL="0" distR="0">
                  <wp:extent cx="2105025" cy="1228725"/>
                  <wp:effectExtent l="19050" t="0" r="9525" b="0"/>
                  <wp:docPr id="1" name="Picture 0" descr="Safety Healthy Well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Healthy Wellness.jpg"/>
                          <pic:cNvPicPr/>
                        </pic:nvPicPr>
                        <pic:blipFill>
                          <a:blip r:embed="rId5" cstate="print"/>
                          <a:stretch>
                            <a:fillRect/>
                          </a:stretch>
                        </pic:blipFill>
                        <pic:spPr>
                          <a:xfrm>
                            <a:off x="0" y="0"/>
                            <a:ext cx="2105025" cy="1228725"/>
                          </a:xfrm>
                          <a:prstGeom prst="rect">
                            <a:avLst/>
                          </a:prstGeom>
                        </pic:spPr>
                      </pic:pic>
                    </a:graphicData>
                  </a:graphic>
                </wp:inline>
              </w:drawing>
            </w:r>
          </w:p>
        </w:tc>
        <w:tc>
          <w:tcPr>
            <w:tcW w:w="5853" w:type="dxa"/>
            <w:shd w:val="clear" w:color="auto" w:fill="FFFFFF"/>
            <w:tcMar>
              <w:top w:w="0" w:type="dxa"/>
              <w:left w:w="108" w:type="dxa"/>
              <w:bottom w:w="0" w:type="dxa"/>
              <w:right w:w="108" w:type="dxa"/>
            </w:tcMar>
            <w:vAlign w:val="center"/>
            <w:hideMark/>
          </w:tcPr>
          <w:p w:rsidR="003B77C6" w:rsidRPr="003B77C6" w:rsidRDefault="003B77C6" w:rsidP="000947B0">
            <w:pPr>
              <w:spacing w:after="0" w:line="185" w:lineRule="atLeast"/>
              <w:jc w:val="center"/>
              <w:rPr>
                <w:rFonts w:ascii="Times New Roman" w:eastAsia="Times New Roman" w:hAnsi="Times New Roman" w:cs="Times New Roman"/>
                <w:color w:val="500050"/>
                <w:sz w:val="24"/>
                <w:szCs w:val="24"/>
                <w:lang w:eastAsia="en-CA"/>
              </w:rPr>
            </w:pPr>
            <w:r w:rsidRPr="003B77C6">
              <w:rPr>
                <w:rFonts w:ascii="Arial" w:eastAsia="Times New Roman" w:hAnsi="Arial" w:cs="Arial"/>
                <w:b/>
                <w:bCs/>
                <w:color w:val="000000"/>
                <w:sz w:val="40"/>
                <w:szCs w:val="40"/>
                <w:lang w:eastAsia="en-CA"/>
              </w:rPr>
              <w:t>Wellness Wednesday</w:t>
            </w:r>
          </w:p>
          <w:p w:rsidR="003B77C6" w:rsidRPr="003B77C6" w:rsidRDefault="003B77C6" w:rsidP="000947B0">
            <w:pPr>
              <w:spacing w:after="0" w:line="185" w:lineRule="atLeast"/>
              <w:jc w:val="center"/>
              <w:rPr>
                <w:rFonts w:ascii="Times New Roman" w:eastAsia="Times New Roman" w:hAnsi="Times New Roman" w:cs="Times New Roman"/>
                <w:color w:val="500050"/>
                <w:sz w:val="24"/>
                <w:szCs w:val="24"/>
                <w:lang w:eastAsia="en-CA"/>
              </w:rPr>
            </w:pPr>
            <w:r w:rsidRPr="003B77C6">
              <w:rPr>
                <w:rFonts w:ascii="Arial" w:eastAsia="Times New Roman" w:hAnsi="Arial" w:cs="Arial"/>
                <w:b/>
                <w:bCs/>
                <w:color w:val="000000"/>
                <w:sz w:val="40"/>
                <w:szCs w:val="40"/>
                <w:lang w:eastAsia="en-CA"/>
              </w:rPr>
              <w:t>November 18, 2020</w:t>
            </w:r>
          </w:p>
        </w:tc>
      </w:tr>
      <w:tr w:rsidR="003B77C6" w:rsidRPr="003B77C6" w:rsidTr="003B77C6">
        <w:trPr>
          <w:trHeight w:val="1008"/>
        </w:trPr>
        <w:tc>
          <w:tcPr>
            <w:tcW w:w="4127" w:type="dxa"/>
            <w:shd w:val="clear" w:color="auto" w:fill="9E3D96"/>
            <w:tcMar>
              <w:top w:w="0" w:type="dxa"/>
              <w:left w:w="108" w:type="dxa"/>
              <w:bottom w:w="0" w:type="dxa"/>
              <w:right w:w="108" w:type="dxa"/>
            </w:tcMar>
            <w:vAlign w:val="center"/>
            <w:hideMark/>
          </w:tcPr>
          <w:p w:rsidR="003B77C6" w:rsidRPr="003B77C6" w:rsidRDefault="003B77C6" w:rsidP="003B77C6">
            <w:pPr>
              <w:spacing w:after="0" w:line="185" w:lineRule="atLeast"/>
              <w:jc w:val="center"/>
              <w:rPr>
                <w:rFonts w:ascii="Times New Roman" w:eastAsia="Times New Roman" w:hAnsi="Times New Roman" w:cs="Times New Roman"/>
                <w:color w:val="500050"/>
                <w:sz w:val="24"/>
                <w:szCs w:val="24"/>
                <w:lang w:eastAsia="en-CA"/>
              </w:rPr>
            </w:pPr>
            <w:r>
              <w:rPr>
                <w:rFonts w:ascii="Times New Roman" w:eastAsia="Times New Roman" w:hAnsi="Times New Roman" w:cs="Times New Roman"/>
                <w:noProof/>
                <w:color w:val="500050"/>
                <w:sz w:val="24"/>
                <w:szCs w:val="24"/>
                <w:lang w:eastAsia="en-CA"/>
              </w:rPr>
              <w:drawing>
                <wp:inline distT="0" distB="0" distL="0" distR="0">
                  <wp:extent cx="1390650" cy="1371600"/>
                  <wp:effectExtent l="19050" t="0" r="0" b="0"/>
                  <wp:docPr id="2" name="Picture 1" descr="Me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tal.jpg"/>
                          <pic:cNvPicPr/>
                        </pic:nvPicPr>
                        <pic:blipFill>
                          <a:blip r:embed="rId6" cstate="print"/>
                          <a:stretch>
                            <a:fillRect/>
                          </a:stretch>
                        </pic:blipFill>
                        <pic:spPr>
                          <a:xfrm>
                            <a:off x="0" y="0"/>
                            <a:ext cx="1390650" cy="1371600"/>
                          </a:xfrm>
                          <a:prstGeom prst="rect">
                            <a:avLst/>
                          </a:prstGeom>
                        </pic:spPr>
                      </pic:pic>
                    </a:graphicData>
                  </a:graphic>
                </wp:inline>
              </w:drawing>
            </w:r>
          </w:p>
        </w:tc>
        <w:tc>
          <w:tcPr>
            <w:tcW w:w="5853" w:type="dxa"/>
            <w:shd w:val="clear" w:color="auto" w:fill="FFFFFF"/>
            <w:tcMar>
              <w:top w:w="0" w:type="dxa"/>
              <w:left w:w="108" w:type="dxa"/>
              <w:bottom w:w="0" w:type="dxa"/>
              <w:right w:w="108" w:type="dxa"/>
            </w:tcMar>
            <w:hideMark/>
          </w:tcPr>
          <w:p w:rsidR="003B77C6" w:rsidRPr="003B77C6" w:rsidRDefault="003B77C6" w:rsidP="003B77C6">
            <w:pPr>
              <w:spacing w:after="0" w:line="185" w:lineRule="atLeast"/>
              <w:rPr>
                <w:rFonts w:ascii="Times New Roman" w:eastAsia="Times New Roman" w:hAnsi="Times New Roman" w:cs="Times New Roman"/>
                <w:color w:val="500050"/>
                <w:sz w:val="24"/>
                <w:szCs w:val="24"/>
                <w:lang w:eastAsia="en-CA"/>
              </w:rPr>
            </w:pPr>
            <w:r w:rsidRPr="003B77C6">
              <w:rPr>
                <w:rFonts w:ascii="Arial" w:eastAsia="Times New Roman" w:hAnsi="Arial" w:cs="Arial"/>
                <w:b/>
                <w:bCs/>
                <w:color w:val="000000"/>
                <w:sz w:val="24"/>
                <w:szCs w:val="24"/>
                <w:lang w:eastAsia="en-CA"/>
              </w:rPr>
              <w:t> </w:t>
            </w:r>
          </w:p>
          <w:p w:rsidR="003B77C6" w:rsidRPr="003B77C6" w:rsidRDefault="003B77C6" w:rsidP="003B77C6">
            <w:pPr>
              <w:spacing w:after="0" w:line="185" w:lineRule="atLeast"/>
              <w:rPr>
                <w:rFonts w:ascii="Times New Roman" w:eastAsia="Times New Roman" w:hAnsi="Times New Roman" w:cs="Times New Roman"/>
                <w:color w:val="500050"/>
                <w:sz w:val="24"/>
                <w:szCs w:val="24"/>
                <w:lang w:eastAsia="en-CA"/>
              </w:rPr>
            </w:pPr>
            <w:r w:rsidRPr="003B77C6">
              <w:rPr>
                <w:rFonts w:ascii="Arial" w:eastAsia="Times New Roman" w:hAnsi="Arial" w:cs="Arial"/>
                <w:b/>
                <w:bCs/>
                <w:color w:val="000000"/>
                <w:sz w:val="24"/>
                <w:szCs w:val="24"/>
                <w:lang w:eastAsia="en-CA"/>
              </w:rPr>
              <w:t>Pandemic (COVID-19) Fatigue</w:t>
            </w:r>
          </w:p>
          <w:p w:rsidR="003B77C6" w:rsidRPr="003B77C6" w:rsidRDefault="003B77C6" w:rsidP="003B77C6">
            <w:pPr>
              <w:spacing w:after="0" w:line="185" w:lineRule="atLeast"/>
              <w:rPr>
                <w:rFonts w:ascii="Times New Roman" w:eastAsia="Times New Roman" w:hAnsi="Times New Roman" w:cs="Times New Roman"/>
                <w:color w:val="500050"/>
                <w:sz w:val="24"/>
                <w:szCs w:val="24"/>
                <w:lang w:eastAsia="en-CA"/>
              </w:rPr>
            </w:pPr>
            <w:r w:rsidRPr="003B77C6">
              <w:rPr>
                <w:rFonts w:ascii="Arial" w:eastAsia="Times New Roman" w:hAnsi="Arial" w:cs="Arial"/>
                <w:color w:val="000000"/>
                <w:sz w:val="24"/>
                <w:szCs w:val="24"/>
                <w:lang w:eastAsia="en-CA"/>
              </w:rPr>
              <w:t>We are now in the eighth month of the pandemic and many people are struggling with what is now being called COVID Fatigue or Pandemic Fatigue. This may include symptoms similar to anxiety, indifference and struggling to keep going with pandemic precautions.</w:t>
            </w:r>
          </w:p>
          <w:p w:rsidR="003B77C6" w:rsidRPr="003B77C6" w:rsidRDefault="003B77C6" w:rsidP="003B77C6">
            <w:pPr>
              <w:spacing w:after="0" w:line="185" w:lineRule="atLeast"/>
              <w:rPr>
                <w:rFonts w:ascii="Times New Roman" w:eastAsia="Times New Roman" w:hAnsi="Times New Roman" w:cs="Times New Roman"/>
                <w:color w:val="500050"/>
                <w:sz w:val="24"/>
                <w:szCs w:val="24"/>
                <w:lang w:eastAsia="en-CA"/>
              </w:rPr>
            </w:pPr>
            <w:r w:rsidRPr="003B77C6">
              <w:rPr>
                <w:rFonts w:ascii="Arial" w:eastAsia="Times New Roman" w:hAnsi="Arial" w:cs="Arial"/>
                <w:color w:val="000000"/>
                <w:sz w:val="24"/>
                <w:szCs w:val="24"/>
                <w:lang w:eastAsia="en-CA"/>
              </w:rPr>
              <w:t> </w:t>
            </w:r>
          </w:p>
          <w:p w:rsidR="003B77C6" w:rsidRPr="003B77C6" w:rsidRDefault="003B77C6" w:rsidP="003B77C6">
            <w:pPr>
              <w:spacing w:after="0" w:line="185" w:lineRule="atLeast"/>
              <w:rPr>
                <w:rFonts w:ascii="Times New Roman" w:eastAsia="Times New Roman" w:hAnsi="Times New Roman" w:cs="Times New Roman"/>
                <w:color w:val="500050"/>
                <w:sz w:val="24"/>
                <w:szCs w:val="24"/>
                <w:lang w:eastAsia="en-CA"/>
              </w:rPr>
            </w:pPr>
            <w:r w:rsidRPr="003B77C6">
              <w:rPr>
                <w:rFonts w:ascii="Arial" w:eastAsia="Times New Roman" w:hAnsi="Arial" w:cs="Arial"/>
                <w:color w:val="000000"/>
                <w:sz w:val="24"/>
                <w:szCs w:val="24"/>
                <w:lang w:eastAsia="en-CA"/>
              </w:rPr>
              <w:t>Check out these </w:t>
            </w:r>
            <w:hyperlink r:id="rId7" w:tgtFrame="_blank" w:history="1">
              <w:r w:rsidRPr="003B77C6">
                <w:rPr>
                  <w:rFonts w:ascii="Arial" w:eastAsia="Times New Roman" w:hAnsi="Arial" w:cs="Arial"/>
                  <w:color w:val="1155CC"/>
                  <w:sz w:val="24"/>
                  <w:szCs w:val="24"/>
                  <w:u w:val="single"/>
                  <w:lang w:eastAsia="en-CA"/>
                </w:rPr>
                <w:t>6 ways to overcome COVID Fatigue</w:t>
              </w:r>
            </w:hyperlink>
            <w:r w:rsidRPr="003B77C6">
              <w:rPr>
                <w:rFonts w:ascii="Arial" w:eastAsia="Times New Roman" w:hAnsi="Arial" w:cs="Arial"/>
                <w:color w:val="000000"/>
                <w:sz w:val="24"/>
                <w:szCs w:val="24"/>
                <w:lang w:eastAsia="en-CA"/>
              </w:rPr>
              <w:t> from the Heart and Stroke Foundation.</w:t>
            </w:r>
          </w:p>
          <w:p w:rsidR="003B77C6" w:rsidRPr="003B77C6" w:rsidRDefault="003B77C6" w:rsidP="003B77C6">
            <w:pPr>
              <w:spacing w:after="0" w:line="185" w:lineRule="atLeast"/>
              <w:rPr>
                <w:rFonts w:ascii="Times New Roman" w:eastAsia="Times New Roman" w:hAnsi="Times New Roman" w:cs="Times New Roman"/>
                <w:color w:val="500050"/>
                <w:sz w:val="24"/>
                <w:szCs w:val="24"/>
                <w:lang w:eastAsia="en-CA"/>
              </w:rPr>
            </w:pPr>
            <w:r w:rsidRPr="003B77C6">
              <w:rPr>
                <w:rFonts w:ascii="Arial" w:eastAsia="Times New Roman" w:hAnsi="Arial" w:cs="Arial"/>
                <w:b/>
                <w:bCs/>
                <w:color w:val="000000"/>
                <w:sz w:val="24"/>
                <w:szCs w:val="24"/>
                <w:lang w:eastAsia="en-CA"/>
              </w:rPr>
              <w:t> </w:t>
            </w:r>
          </w:p>
          <w:p w:rsidR="003B77C6" w:rsidRPr="003B77C6" w:rsidRDefault="003B77C6" w:rsidP="003B77C6">
            <w:pPr>
              <w:spacing w:after="0" w:line="185" w:lineRule="atLeast"/>
              <w:rPr>
                <w:rFonts w:ascii="Times New Roman" w:eastAsia="Times New Roman" w:hAnsi="Times New Roman" w:cs="Times New Roman"/>
                <w:color w:val="500050"/>
                <w:sz w:val="24"/>
                <w:szCs w:val="24"/>
                <w:lang w:eastAsia="en-CA"/>
              </w:rPr>
            </w:pPr>
            <w:r w:rsidRPr="003B77C6">
              <w:rPr>
                <w:rFonts w:ascii="Arial" w:eastAsia="Times New Roman" w:hAnsi="Arial" w:cs="Arial"/>
                <w:b/>
                <w:bCs/>
                <w:color w:val="000000"/>
                <w:sz w:val="24"/>
                <w:szCs w:val="24"/>
                <w:lang w:eastAsia="en-CA"/>
              </w:rPr>
              <w:t>Compassion Fatigue</w:t>
            </w:r>
          </w:p>
          <w:p w:rsidR="003B77C6" w:rsidRPr="003B77C6" w:rsidRDefault="003B77C6" w:rsidP="003B77C6">
            <w:pPr>
              <w:spacing w:after="0" w:line="185" w:lineRule="atLeast"/>
              <w:rPr>
                <w:rFonts w:ascii="Times New Roman" w:eastAsia="Times New Roman" w:hAnsi="Times New Roman" w:cs="Times New Roman"/>
                <w:color w:val="500050"/>
                <w:sz w:val="24"/>
                <w:szCs w:val="24"/>
                <w:lang w:eastAsia="en-CA"/>
              </w:rPr>
            </w:pPr>
            <w:r w:rsidRPr="003B77C6">
              <w:rPr>
                <w:rFonts w:ascii="Arial" w:eastAsia="Times New Roman" w:hAnsi="Arial" w:cs="Arial"/>
                <w:color w:val="000000"/>
                <w:sz w:val="24"/>
                <w:szCs w:val="24"/>
                <w:lang w:eastAsia="en-CA"/>
              </w:rPr>
              <w:t>Along with caring for ourselves, many of us are caring for our children, parents or friends. Compassion fatigue is another challenge facing many people as we navigate this new way of life.</w:t>
            </w:r>
          </w:p>
          <w:p w:rsidR="003B77C6" w:rsidRPr="003B77C6" w:rsidRDefault="003B77C6" w:rsidP="003B77C6">
            <w:pPr>
              <w:spacing w:after="0" w:line="185" w:lineRule="atLeast"/>
              <w:rPr>
                <w:rFonts w:ascii="Times New Roman" w:eastAsia="Times New Roman" w:hAnsi="Times New Roman" w:cs="Times New Roman"/>
                <w:color w:val="500050"/>
                <w:sz w:val="24"/>
                <w:szCs w:val="24"/>
                <w:lang w:eastAsia="en-CA"/>
              </w:rPr>
            </w:pPr>
            <w:r w:rsidRPr="003B77C6">
              <w:rPr>
                <w:rFonts w:ascii="Arial" w:eastAsia="Times New Roman" w:hAnsi="Arial" w:cs="Arial"/>
                <w:color w:val="000000"/>
                <w:sz w:val="24"/>
                <w:szCs w:val="24"/>
                <w:lang w:eastAsia="en-CA"/>
              </w:rPr>
              <w:t> </w:t>
            </w:r>
          </w:p>
          <w:p w:rsidR="003B77C6" w:rsidRPr="003B77C6" w:rsidRDefault="003B77C6" w:rsidP="003B77C6">
            <w:pPr>
              <w:spacing w:after="0" w:line="185" w:lineRule="atLeast"/>
              <w:rPr>
                <w:rFonts w:ascii="Times New Roman" w:eastAsia="Times New Roman" w:hAnsi="Times New Roman" w:cs="Times New Roman"/>
                <w:color w:val="500050"/>
                <w:sz w:val="24"/>
                <w:szCs w:val="24"/>
                <w:lang w:eastAsia="en-CA"/>
              </w:rPr>
            </w:pPr>
            <w:r w:rsidRPr="003B77C6">
              <w:rPr>
                <w:rFonts w:ascii="Arial" w:eastAsia="Times New Roman" w:hAnsi="Arial" w:cs="Arial"/>
                <w:color w:val="000000"/>
                <w:sz w:val="24"/>
                <w:szCs w:val="24"/>
                <w:lang w:eastAsia="en-CA"/>
              </w:rPr>
              <w:t>To learn some helpful strategies for coping with Compassion Fatigue watch the recorded webinar </w:t>
            </w:r>
            <w:hyperlink r:id="rId8" w:tgtFrame="_blank" w:history="1">
              <w:r w:rsidRPr="003B77C6">
                <w:rPr>
                  <w:rFonts w:ascii="Arial" w:eastAsia="Times New Roman" w:hAnsi="Arial" w:cs="Arial"/>
                  <w:color w:val="1155CC"/>
                  <w:sz w:val="24"/>
                  <w:szCs w:val="24"/>
                  <w:u w:val="single"/>
                  <w:lang w:eastAsia="en-CA"/>
                </w:rPr>
                <w:t>here</w:t>
              </w:r>
            </w:hyperlink>
          </w:p>
          <w:p w:rsidR="003B77C6" w:rsidRPr="003B77C6" w:rsidRDefault="003B77C6" w:rsidP="003B77C6">
            <w:pPr>
              <w:spacing w:after="0" w:line="185" w:lineRule="atLeast"/>
              <w:rPr>
                <w:rFonts w:ascii="Times New Roman" w:eastAsia="Times New Roman" w:hAnsi="Times New Roman" w:cs="Times New Roman"/>
                <w:color w:val="500050"/>
                <w:sz w:val="24"/>
                <w:szCs w:val="24"/>
                <w:lang w:eastAsia="en-CA"/>
              </w:rPr>
            </w:pPr>
            <w:r w:rsidRPr="003B77C6">
              <w:rPr>
                <w:rFonts w:ascii="Arial" w:eastAsia="Times New Roman" w:hAnsi="Arial" w:cs="Arial"/>
                <w:color w:val="000000"/>
                <w:sz w:val="24"/>
                <w:szCs w:val="24"/>
                <w:lang w:eastAsia="en-CA"/>
              </w:rPr>
              <w:t> </w:t>
            </w:r>
          </w:p>
          <w:p w:rsidR="003B77C6" w:rsidRPr="003B77C6" w:rsidRDefault="003B77C6" w:rsidP="003B77C6">
            <w:pPr>
              <w:spacing w:after="0" w:line="185" w:lineRule="atLeast"/>
              <w:rPr>
                <w:rFonts w:ascii="Times New Roman" w:eastAsia="Times New Roman" w:hAnsi="Times New Roman" w:cs="Times New Roman"/>
                <w:color w:val="500050"/>
                <w:sz w:val="24"/>
                <w:szCs w:val="24"/>
                <w:lang w:eastAsia="en-CA"/>
              </w:rPr>
            </w:pPr>
            <w:r w:rsidRPr="003B77C6">
              <w:rPr>
                <w:rFonts w:ascii="Arial" w:eastAsia="Times New Roman" w:hAnsi="Arial" w:cs="Arial"/>
                <w:b/>
                <w:bCs/>
                <w:color w:val="000000"/>
                <w:sz w:val="24"/>
                <w:szCs w:val="24"/>
                <w:lang w:eastAsia="en-CA"/>
              </w:rPr>
              <w:t>Compassionate Resilience</w:t>
            </w:r>
          </w:p>
          <w:p w:rsidR="003B77C6" w:rsidRPr="003B77C6" w:rsidRDefault="003B77C6" w:rsidP="003B77C6">
            <w:pPr>
              <w:spacing w:after="0" w:line="185" w:lineRule="atLeast"/>
              <w:rPr>
                <w:rFonts w:ascii="Times New Roman" w:eastAsia="Times New Roman" w:hAnsi="Times New Roman" w:cs="Times New Roman"/>
                <w:color w:val="500050"/>
                <w:sz w:val="24"/>
                <w:szCs w:val="24"/>
                <w:lang w:eastAsia="en-CA"/>
              </w:rPr>
            </w:pPr>
            <w:r w:rsidRPr="003B77C6">
              <w:rPr>
                <w:rFonts w:ascii="Arial" w:eastAsia="Times New Roman" w:hAnsi="Arial" w:cs="Arial"/>
                <w:color w:val="500050"/>
                <w:sz w:val="24"/>
                <w:szCs w:val="24"/>
                <w:lang w:eastAsia="en-CA"/>
              </w:rPr>
              <w:t>By now we all know that self-care is important for our overall wellness but making time to meditate or cook a healthy meal, sometimes seems out of reach. Not participating in self-care is ok and compassionately allowing ourselves to find our best path each day will help to build our resilience.</w:t>
            </w:r>
          </w:p>
          <w:p w:rsidR="003B77C6" w:rsidRPr="003B77C6" w:rsidRDefault="003B77C6" w:rsidP="003B77C6">
            <w:pPr>
              <w:spacing w:after="0" w:line="185" w:lineRule="atLeast"/>
              <w:rPr>
                <w:rFonts w:ascii="Times New Roman" w:eastAsia="Times New Roman" w:hAnsi="Times New Roman" w:cs="Times New Roman"/>
                <w:color w:val="500050"/>
                <w:sz w:val="24"/>
                <w:szCs w:val="24"/>
                <w:lang w:eastAsia="en-CA"/>
              </w:rPr>
            </w:pPr>
            <w:r w:rsidRPr="003B77C6">
              <w:rPr>
                <w:rFonts w:ascii="Arial" w:eastAsia="Times New Roman" w:hAnsi="Arial" w:cs="Arial"/>
                <w:color w:val="000000"/>
                <w:sz w:val="24"/>
                <w:szCs w:val="24"/>
                <w:lang w:eastAsia="en-CA"/>
              </w:rPr>
              <w:t> </w:t>
            </w:r>
          </w:p>
          <w:p w:rsidR="003B77C6" w:rsidRPr="003B77C6" w:rsidRDefault="003B77C6" w:rsidP="003B77C6">
            <w:pPr>
              <w:spacing w:after="0" w:line="185" w:lineRule="atLeast"/>
              <w:rPr>
                <w:rFonts w:ascii="Times New Roman" w:eastAsia="Times New Roman" w:hAnsi="Times New Roman" w:cs="Times New Roman"/>
                <w:color w:val="500050"/>
                <w:sz w:val="24"/>
                <w:szCs w:val="24"/>
                <w:lang w:eastAsia="en-CA"/>
              </w:rPr>
            </w:pPr>
            <w:r w:rsidRPr="003B77C6">
              <w:rPr>
                <w:rFonts w:ascii="Arial" w:eastAsia="Times New Roman" w:hAnsi="Arial" w:cs="Arial"/>
                <w:i/>
                <w:iCs/>
                <w:color w:val="000000"/>
                <w:sz w:val="24"/>
                <w:szCs w:val="24"/>
                <w:lang w:eastAsia="en-CA"/>
              </w:rPr>
              <w:t>“True resilience begins with compassion. Our ability to keep going, to take care of ourselves and others, to think and respond in new ways all begins with self-compassion.”</w:t>
            </w:r>
          </w:p>
          <w:p w:rsidR="003B77C6" w:rsidRPr="003B77C6" w:rsidRDefault="003B77C6" w:rsidP="003B77C6">
            <w:pPr>
              <w:spacing w:after="0" w:line="185" w:lineRule="atLeast"/>
              <w:rPr>
                <w:rFonts w:ascii="Times New Roman" w:eastAsia="Times New Roman" w:hAnsi="Times New Roman" w:cs="Times New Roman"/>
                <w:color w:val="500050"/>
                <w:sz w:val="24"/>
                <w:szCs w:val="24"/>
                <w:lang w:eastAsia="en-CA"/>
              </w:rPr>
            </w:pPr>
            <w:r w:rsidRPr="003B77C6">
              <w:rPr>
                <w:rFonts w:ascii="Arial" w:eastAsia="Times New Roman" w:hAnsi="Arial" w:cs="Arial"/>
                <w:color w:val="000000"/>
                <w:sz w:val="24"/>
                <w:szCs w:val="24"/>
                <w:lang w:eastAsia="en-CA"/>
              </w:rPr>
              <w:t> </w:t>
            </w:r>
          </w:p>
          <w:p w:rsidR="003B77C6" w:rsidRPr="003B77C6" w:rsidRDefault="003B77C6" w:rsidP="003B77C6">
            <w:pPr>
              <w:spacing w:after="0" w:line="185" w:lineRule="atLeast"/>
              <w:rPr>
                <w:rFonts w:ascii="Times New Roman" w:eastAsia="Times New Roman" w:hAnsi="Times New Roman" w:cs="Times New Roman"/>
                <w:color w:val="500050"/>
                <w:sz w:val="24"/>
                <w:szCs w:val="24"/>
                <w:lang w:eastAsia="en-CA"/>
              </w:rPr>
            </w:pPr>
            <w:r w:rsidRPr="003B77C6">
              <w:rPr>
                <w:rFonts w:ascii="Arial" w:eastAsia="Times New Roman" w:hAnsi="Arial" w:cs="Arial"/>
                <w:color w:val="000000"/>
                <w:sz w:val="24"/>
                <w:szCs w:val="24"/>
                <w:lang w:eastAsia="en-CA"/>
              </w:rPr>
              <w:t>Read the full article: </w:t>
            </w:r>
            <w:hyperlink r:id="rId9" w:tgtFrame="_blank" w:history="1">
              <w:r w:rsidRPr="003B77C6">
                <w:rPr>
                  <w:rFonts w:ascii="Arial" w:eastAsia="Times New Roman" w:hAnsi="Arial" w:cs="Arial"/>
                  <w:color w:val="1155CC"/>
                  <w:sz w:val="24"/>
                  <w:szCs w:val="24"/>
                  <w:u w:val="single"/>
                  <w:lang w:eastAsia="en-CA"/>
                </w:rPr>
                <w:t>Getting through Covid-19 means rethinking resilience</w:t>
              </w:r>
            </w:hyperlink>
          </w:p>
          <w:p w:rsidR="003B77C6" w:rsidRPr="003B77C6" w:rsidRDefault="003B77C6" w:rsidP="003B77C6">
            <w:pPr>
              <w:spacing w:after="0" w:line="185" w:lineRule="atLeast"/>
              <w:rPr>
                <w:rFonts w:ascii="Times New Roman" w:eastAsia="Times New Roman" w:hAnsi="Times New Roman" w:cs="Times New Roman"/>
                <w:color w:val="500050"/>
                <w:sz w:val="24"/>
                <w:szCs w:val="24"/>
                <w:lang w:eastAsia="en-CA"/>
              </w:rPr>
            </w:pPr>
            <w:r w:rsidRPr="003B77C6">
              <w:rPr>
                <w:rFonts w:ascii="Arial" w:eastAsia="Times New Roman" w:hAnsi="Arial" w:cs="Arial"/>
                <w:color w:val="000000"/>
                <w:sz w:val="24"/>
                <w:szCs w:val="24"/>
                <w:lang w:eastAsia="en-CA"/>
              </w:rPr>
              <w:t> </w:t>
            </w:r>
          </w:p>
        </w:tc>
      </w:tr>
      <w:tr w:rsidR="003B77C6" w:rsidRPr="003B77C6" w:rsidTr="003B77C6">
        <w:trPr>
          <w:trHeight w:val="1008"/>
        </w:trPr>
        <w:tc>
          <w:tcPr>
            <w:tcW w:w="4127" w:type="dxa"/>
            <w:shd w:val="clear" w:color="auto" w:fill="82C341"/>
            <w:tcMar>
              <w:top w:w="0" w:type="dxa"/>
              <w:left w:w="108" w:type="dxa"/>
              <w:bottom w:w="0" w:type="dxa"/>
              <w:right w:w="108" w:type="dxa"/>
            </w:tcMar>
            <w:vAlign w:val="center"/>
            <w:hideMark/>
          </w:tcPr>
          <w:p w:rsidR="003B77C6" w:rsidRPr="003B77C6" w:rsidRDefault="003B77C6" w:rsidP="003B77C6">
            <w:pPr>
              <w:spacing w:after="0" w:line="185" w:lineRule="atLeast"/>
              <w:jc w:val="center"/>
              <w:rPr>
                <w:rFonts w:ascii="Times New Roman" w:eastAsia="Times New Roman" w:hAnsi="Times New Roman" w:cs="Times New Roman"/>
                <w:color w:val="500050"/>
                <w:sz w:val="24"/>
                <w:szCs w:val="24"/>
                <w:lang w:eastAsia="en-CA"/>
              </w:rPr>
            </w:pPr>
            <w:r>
              <w:rPr>
                <w:rFonts w:ascii="Times New Roman" w:eastAsia="Times New Roman" w:hAnsi="Times New Roman" w:cs="Times New Roman"/>
                <w:noProof/>
                <w:color w:val="500050"/>
                <w:sz w:val="24"/>
                <w:szCs w:val="24"/>
                <w:lang w:eastAsia="en-CA"/>
              </w:rPr>
              <w:drawing>
                <wp:inline distT="0" distB="0" distL="0" distR="0">
                  <wp:extent cx="1266825" cy="1390650"/>
                  <wp:effectExtent l="19050" t="0" r="9525" b="0"/>
                  <wp:docPr id="3" name="Picture 2" descr="Phys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sical.jpg"/>
                          <pic:cNvPicPr/>
                        </pic:nvPicPr>
                        <pic:blipFill>
                          <a:blip r:embed="rId10" cstate="print"/>
                          <a:stretch>
                            <a:fillRect/>
                          </a:stretch>
                        </pic:blipFill>
                        <pic:spPr>
                          <a:xfrm>
                            <a:off x="0" y="0"/>
                            <a:ext cx="1266825" cy="1390650"/>
                          </a:xfrm>
                          <a:prstGeom prst="rect">
                            <a:avLst/>
                          </a:prstGeom>
                        </pic:spPr>
                      </pic:pic>
                    </a:graphicData>
                  </a:graphic>
                </wp:inline>
              </w:drawing>
            </w:r>
          </w:p>
        </w:tc>
        <w:tc>
          <w:tcPr>
            <w:tcW w:w="5853" w:type="dxa"/>
            <w:shd w:val="clear" w:color="auto" w:fill="FFFFFF"/>
            <w:tcMar>
              <w:top w:w="0" w:type="dxa"/>
              <w:left w:w="108" w:type="dxa"/>
              <w:bottom w:w="0" w:type="dxa"/>
              <w:right w:w="108" w:type="dxa"/>
            </w:tcMar>
            <w:hideMark/>
          </w:tcPr>
          <w:p w:rsidR="003B77C6" w:rsidRPr="003B77C6" w:rsidRDefault="003B77C6" w:rsidP="003B77C6">
            <w:pPr>
              <w:spacing w:after="0" w:line="185" w:lineRule="atLeast"/>
              <w:rPr>
                <w:rFonts w:ascii="Times New Roman" w:eastAsia="Times New Roman" w:hAnsi="Times New Roman" w:cs="Times New Roman"/>
                <w:color w:val="500050"/>
                <w:sz w:val="24"/>
                <w:szCs w:val="24"/>
                <w:lang w:eastAsia="en-CA"/>
              </w:rPr>
            </w:pPr>
            <w:r w:rsidRPr="003B77C6">
              <w:rPr>
                <w:rFonts w:ascii="Arial" w:eastAsia="Times New Roman" w:hAnsi="Arial" w:cs="Arial"/>
                <w:b/>
                <w:bCs/>
                <w:color w:val="500050"/>
                <w:sz w:val="24"/>
                <w:szCs w:val="24"/>
                <w:lang w:eastAsia="en-CA"/>
              </w:rPr>
              <w:t> </w:t>
            </w:r>
          </w:p>
          <w:p w:rsidR="003B77C6" w:rsidRPr="003B77C6" w:rsidRDefault="003B77C6" w:rsidP="003B77C6">
            <w:pPr>
              <w:spacing w:after="0" w:line="185" w:lineRule="atLeast"/>
              <w:rPr>
                <w:rFonts w:ascii="Times New Roman" w:eastAsia="Times New Roman" w:hAnsi="Times New Roman" w:cs="Times New Roman"/>
                <w:color w:val="500050"/>
                <w:sz w:val="24"/>
                <w:szCs w:val="24"/>
                <w:lang w:eastAsia="en-CA"/>
              </w:rPr>
            </w:pPr>
            <w:hyperlink r:id="rId11" w:tgtFrame="_blank" w:history="1">
              <w:r w:rsidRPr="003B77C6">
                <w:rPr>
                  <w:rFonts w:ascii="Arial" w:eastAsia="Times New Roman" w:hAnsi="Arial" w:cs="Arial"/>
                  <w:b/>
                  <w:bCs/>
                  <w:color w:val="1155CC"/>
                  <w:sz w:val="24"/>
                  <w:szCs w:val="24"/>
                  <w:u w:val="single"/>
                  <w:lang w:eastAsia="en-CA"/>
                </w:rPr>
                <w:t>Practicing Safe 6ix</w:t>
              </w:r>
            </w:hyperlink>
          </w:p>
          <w:p w:rsidR="003B77C6" w:rsidRPr="003B77C6" w:rsidRDefault="003B77C6" w:rsidP="003B77C6">
            <w:pPr>
              <w:spacing w:after="0" w:line="185" w:lineRule="atLeast"/>
              <w:rPr>
                <w:rFonts w:ascii="Times New Roman" w:eastAsia="Times New Roman" w:hAnsi="Times New Roman" w:cs="Times New Roman"/>
                <w:color w:val="500050"/>
                <w:sz w:val="24"/>
                <w:szCs w:val="24"/>
                <w:lang w:eastAsia="en-CA"/>
              </w:rPr>
            </w:pPr>
            <w:r w:rsidRPr="003B77C6">
              <w:rPr>
                <w:rFonts w:ascii="Arial" w:eastAsia="Times New Roman" w:hAnsi="Arial" w:cs="Arial"/>
                <w:color w:val="500050"/>
                <w:sz w:val="24"/>
                <w:szCs w:val="24"/>
                <w:lang w:eastAsia="en-CA"/>
              </w:rPr>
              <w:t>The City has launched a new city-wide public education campaign targeted at Torontonians between the ages of 18 and 40 who are experiencing COVID-19 fatigue and who may have lost the sense of pandemic urgency. The campaign, called “Practice Safe 6ix,” seeks to remind residents to continue to be vigilant to help stop the spread of COVID-19.</w:t>
            </w:r>
          </w:p>
          <w:p w:rsidR="003B77C6" w:rsidRPr="003B77C6" w:rsidRDefault="003B77C6" w:rsidP="003B77C6">
            <w:pPr>
              <w:spacing w:after="0" w:line="185" w:lineRule="atLeast"/>
              <w:rPr>
                <w:rFonts w:ascii="Times New Roman" w:eastAsia="Times New Roman" w:hAnsi="Times New Roman" w:cs="Times New Roman"/>
                <w:color w:val="500050"/>
                <w:sz w:val="24"/>
                <w:szCs w:val="24"/>
                <w:lang w:eastAsia="en-CA"/>
              </w:rPr>
            </w:pPr>
            <w:r w:rsidRPr="003B77C6">
              <w:rPr>
                <w:rFonts w:ascii="Arial" w:eastAsia="Times New Roman" w:hAnsi="Arial" w:cs="Arial"/>
                <w:color w:val="500050"/>
                <w:sz w:val="24"/>
                <w:szCs w:val="24"/>
                <w:lang w:eastAsia="en-CA"/>
              </w:rPr>
              <w:t> </w:t>
            </w:r>
          </w:p>
          <w:p w:rsidR="003B77C6" w:rsidRPr="003B77C6" w:rsidRDefault="003B77C6" w:rsidP="003B77C6">
            <w:pPr>
              <w:spacing w:after="0" w:line="185" w:lineRule="atLeast"/>
              <w:rPr>
                <w:rFonts w:ascii="Times New Roman" w:eastAsia="Times New Roman" w:hAnsi="Times New Roman" w:cs="Times New Roman"/>
                <w:color w:val="500050"/>
                <w:sz w:val="24"/>
                <w:szCs w:val="24"/>
                <w:lang w:eastAsia="en-CA"/>
              </w:rPr>
            </w:pPr>
            <w:r w:rsidRPr="003B77C6">
              <w:rPr>
                <w:rFonts w:ascii="Arial" w:eastAsia="Times New Roman" w:hAnsi="Arial" w:cs="Arial"/>
                <w:color w:val="500050"/>
                <w:sz w:val="24"/>
                <w:szCs w:val="24"/>
                <w:lang w:eastAsia="en-CA"/>
              </w:rPr>
              <w:t>Watch the </w:t>
            </w:r>
            <w:hyperlink r:id="rId12" w:tgtFrame="_blank" w:history="1">
              <w:r w:rsidRPr="003B77C6">
                <w:rPr>
                  <w:rFonts w:ascii="Arial" w:eastAsia="Times New Roman" w:hAnsi="Arial" w:cs="Arial"/>
                  <w:color w:val="1155CC"/>
                  <w:sz w:val="24"/>
                  <w:szCs w:val="24"/>
                  <w:u w:val="single"/>
                  <w:lang w:eastAsia="en-CA"/>
                </w:rPr>
                <w:t>Campaign Video here</w:t>
              </w:r>
            </w:hyperlink>
          </w:p>
          <w:p w:rsidR="003B77C6" w:rsidRPr="003B77C6" w:rsidRDefault="003B77C6" w:rsidP="003B77C6">
            <w:pPr>
              <w:spacing w:after="0" w:line="185" w:lineRule="atLeast"/>
              <w:rPr>
                <w:rFonts w:ascii="Times New Roman" w:eastAsia="Times New Roman" w:hAnsi="Times New Roman" w:cs="Times New Roman"/>
                <w:color w:val="500050"/>
                <w:sz w:val="24"/>
                <w:szCs w:val="24"/>
                <w:lang w:eastAsia="en-CA"/>
              </w:rPr>
            </w:pPr>
            <w:r w:rsidRPr="003B77C6">
              <w:rPr>
                <w:rFonts w:ascii="Arial" w:eastAsia="Times New Roman" w:hAnsi="Arial" w:cs="Arial"/>
                <w:color w:val="500050"/>
                <w:sz w:val="24"/>
                <w:szCs w:val="24"/>
                <w:lang w:eastAsia="en-CA"/>
              </w:rPr>
              <w:t> </w:t>
            </w:r>
          </w:p>
          <w:p w:rsidR="003B77C6" w:rsidRPr="003B77C6" w:rsidRDefault="003B77C6" w:rsidP="003B77C6">
            <w:pPr>
              <w:spacing w:after="0" w:line="185" w:lineRule="atLeast"/>
              <w:rPr>
                <w:rFonts w:ascii="Times New Roman" w:eastAsia="Times New Roman" w:hAnsi="Times New Roman" w:cs="Times New Roman"/>
                <w:color w:val="500050"/>
                <w:sz w:val="24"/>
                <w:szCs w:val="24"/>
                <w:lang w:eastAsia="en-CA"/>
              </w:rPr>
            </w:pPr>
            <w:r w:rsidRPr="003B77C6">
              <w:rPr>
                <w:rFonts w:ascii="Arial" w:eastAsia="Times New Roman" w:hAnsi="Arial" w:cs="Arial"/>
                <w:b/>
                <w:bCs/>
                <w:color w:val="500050"/>
                <w:sz w:val="24"/>
                <w:szCs w:val="24"/>
                <w:lang w:eastAsia="en-CA"/>
              </w:rPr>
              <w:t>Physical Wellness for the Winter</w:t>
            </w:r>
          </w:p>
          <w:p w:rsidR="003B77C6" w:rsidRPr="003B77C6" w:rsidRDefault="003B77C6" w:rsidP="003B77C6">
            <w:pPr>
              <w:spacing w:after="0" w:line="185" w:lineRule="atLeast"/>
              <w:rPr>
                <w:rFonts w:ascii="Times New Roman" w:eastAsia="Times New Roman" w:hAnsi="Times New Roman" w:cs="Times New Roman"/>
                <w:color w:val="500050"/>
                <w:sz w:val="24"/>
                <w:szCs w:val="24"/>
                <w:lang w:eastAsia="en-CA"/>
              </w:rPr>
            </w:pPr>
            <w:r w:rsidRPr="003B77C6">
              <w:rPr>
                <w:rFonts w:ascii="Arial" w:eastAsia="Times New Roman" w:hAnsi="Arial" w:cs="Arial"/>
                <w:color w:val="500050"/>
                <w:sz w:val="24"/>
                <w:szCs w:val="24"/>
                <w:lang w:eastAsia="en-CA"/>
              </w:rPr>
              <w:t>Heading into the winter season, be sure to stay active and to take care of your physical fitness. Here are some helpful tips from Corby Anderson, Ergonomic Specialist, </w:t>
            </w:r>
            <w:hyperlink r:id="rId13" w:tgtFrame="_blank" w:history="1">
              <w:r w:rsidRPr="003B77C6">
                <w:rPr>
                  <w:rFonts w:ascii="Arial" w:eastAsia="Times New Roman" w:hAnsi="Arial" w:cs="Arial"/>
                  <w:color w:val="1155CC"/>
                  <w:sz w:val="24"/>
                  <w:szCs w:val="24"/>
                  <w:u w:val="single"/>
                  <w:lang w:eastAsia="en-CA"/>
                </w:rPr>
                <w:t>canderson@centennialcollege.ca</w:t>
              </w:r>
            </w:hyperlink>
          </w:p>
          <w:p w:rsidR="003B77C6" w:rsidRPr="003B77C6" w:rsidRDefault="003B77C6" w:rsidP="003B77C6">
            <w:pPr>
              <w:spacing w:after="0" w:line="185" w:lineRule="atLeast"/>
              <w:rPr>
                <w:rFonts w:ascii="Times New Roman" w:eastAsia="Times New Roman" w:hAnsi="Times New Roman" w:cs="Times New Roman"/>
                <w:color w:val="500050"/>
                <w:sz w:val="24"/>
                <w:szCs w:val="24"/>
                <w:lang w:eastAsia="en-CA"/>
              </w:rPr>
            </w:pPr>
            <w:r w:rsidRPr="003B77C6">
              <w:rPr>
                <w:rFonts w:ascii="Arial" w:eastAsia="Times New Roman" w:hAnsi="Arial" w:cs="Arial"/>
                <w:b/>
                <w:bCs/>
                <w:color w:val="500050"/>
                <w:sz w:val="24"/>
                <w:szCs w:val="24"/>
                <w:lang w:eastAsia="en-CA"/>
              </w:rPr>
              <w:t> </w:t>
            </w:r>
          </w:p>
          <w:p w:rsidR="003B77C6" w:rsidRPr="003B77C6" w:rsidRDefault="003B77C6" w:rsidP="003B77C6">
            <w:pPr>
              <w:spacing w:after="0" w:line="185" w:lineRule="atLeast"/>
              <w:rPr>
                <w:rFonts w:ascii="Times New Roman" w:eastAsia="Times New Roman" w:hAnsi="Times New Roman" w:cs="Times New Roman"/>
                <w:color w:val="500050"/>
                <w:sz w:val="24"/>
                <w:szCs w:val="24"/>
                <w:lang w:eastAsia="en-CA"/>
              </w:rPr>
            </w:pPr>
            <w:r w:rsidRPr="003B77C6">
              <w:rPr>
                <w:rFonts w:ascii="Arial" w:eastAsia="Times New Roman" w:hAnsi="Arial" w:cs="Arial"/>
                <w:b/>
                <w:bCs/>
                <w:color w:val="500050"/>
                <w:sz w:val="24"/>
                <w:szCs w:val="24"/>
                <w:lang w:eastAsia="en-CA"/>
              </w:rPr>
              <w:t>Winter Ergonomics 101:</w:t>
            </w:r>
          </w:p>
          <w:p w:rsidR="003B77C6" w:rsidRPr="003B77C6" w:rsidRDefault="003B77C6" w:rsidP="003B77C6">
            <w:pPr>
              <w:spacing w:after="0" w:line="185" w:lineRule="atLeast"/>
              <w:rPr>
                <w:rFonts w:ascii="Times New Roman" w:eastAsia="Times New Roman" w:hAnsi="Times New Roman" w:cs="Times New Roman"/>
                <w:color w:val="500050"/>
                <w:sz w:val="24"/>
                <w:szCs w:val="24"/>
                <w:lang w:eastAsia="en-CA"/>
              </w:rPr>
            </w:pPr>
            <w:r w:rsidRPr="003B77C6">
              <w:rPr>
                <w:rFonts w:ascii="Arial" w:eastAsia="Times New Roman" w:hAnsi="Arial" w:cs="Arial"/>
                <w:color w:val="500050"/>
                <w:sz w:val="24"/>
                <w:szCs w:val="24"/>
                <w:lang w:eastAsia="en-CA"/>
              </w:rPr>
              <w:t>Here are some key tips to keep you safe shoveling snow this winter:</w:t>
            </w:r>
          </w:p>
          <w:p w:rsidR="003B77C6" w:rsidRPr="003B77C6" w:rsidRDefault="003B77C6" w:rsidP="003B77C6">
            <w:pPr>
              <w:spacing w:after="0" w:line="185" w:lineRule="atLeast"/>
              <w:rPr>
                <w:rFonts w:ascii="Times New Roman" w:eastAsia="Times New Roman" w:hAnsi="Times New Roman" w:cs="Times New Roman"/>
                <w:color w:val="500050"/>
                <w:sz w:val="24"/>
                <w:szCs w:val="24"/>
                <w:lang w:eastAsia="en-CA"/>
              </w:rPr>
            </w:pPr>
            <w:r w:rsidRPr="003B77C6">
              <w:rPr>
                <w:rFonts w:ascii="Arial" w:eastAsia="Times New Roman" w:hAnsi="Arial" w:cs="Arial"/>
                <w:color w:val="500050"/>
                <w:sz w:val="24"/>
                <w:szCs w:val="24"/>
                <w:lang w:eastAsia="en-CA"/>
              </w:rPr>
              <w:t> </w:t>
            </w:r>
          </w:p>
          <w:p w:rsidR="003B77C6" w:rsidRPr="003B77C6" w:rsidRDefault="003B77C6" w:rsidP="003B77C6">
            <w:pPr>
              <w:numPr>
                <w:ilvl w:val="0"/>
                <w:numId w:val="1"/>
              </w:numPr>
              <w:spacing w:after="0" w:line="185" w:lineRule="atLeast"/>
              <w:ind w:left="924"/>
              <w:rPr>
                <w:rFonts w:ascii="Helvetica" w:eastAsia="Times New Roman" w:hAnsi="Helvetica" w:cs="Helvetica"/>
                <w:color w:val="500050"/>
                <w:sz w:val="24"/>
                <w:szCs w:val="24"/>
                <w:lang w:eastAsia="en-CA"/>
              </w:rPr>
            </w:pPr>
            <w:r w:rsidRPr="003B77C6">
              <w:rPr>
                <w:rFonts w:ascii="Arial" w:eastAsia="Times New Roman" w:hAnsi="Arial" w:cs="Arial"/>
                <w:color w:val="500050"/>
                <w:sz w:val="24"/>
                <w:szCs w:val="24"/>
                <w:lang w:eastAsia="en-CA"/>
              </w:rPr>
              <w:t>Avoid bending at the waist – bend with your knees.</w:t>
            </w:r>
          </w:p>
          <w:p w:rsidR="003B77C6" w:rsidRPr="003B77C6" w:rsidRDefault="003B77C6" w:rsidP="003B77C6">
            <w:pPr>
              <w:numPr>
                <w:ilvl w:val="0"/>
                <w:numId w:val="1"/>
              </w:numPr>
              <w:spacing w:after="0" w:line="185" w:lineRule="atLeast"/>
              <w:ind w:left="924"/>
              <w:rPr>
                <w:rFonts w:ascii="Helvetica" w:eastAsia="Times New Roman" w:hAnsi="Helvetica" w:cs="Helvetica"/>
                <w:color w:val="500050"/>
                <w:sz w:val="24"/>
                <w:szCs w:val="24"/>
                <w:lang w:eastAsia="en-CA"/>
              </w:rPr>
            </w:pPr>
            <w:r w:rsidRPr="003B77C6">
              <w:rPr>
                <w:rFonts w:ascii="Arial" w:eastAsia="Times New Roman" w:hAnsi="Arial" w:cs="Arial"/>
                <w:color w:val="500050"/>
                <w:sz w:val="24"/>
                <w:szCs w:val="24"/>
                <w:lang w:eastAsia="en-CA"/>
              </w:rPr>
              <w:t>When moving objects (i.e. snow), try and push rather than lift. Your back will love you for it.</w:t>
            </w:r>
          </w:p>
          <w:p w:rsidR="003B77C6" w:rsidRPr="003B77C6" w:rsidRDefault="003B77C6" w:rsidP="003B77C6">
            <w:pPr>
              <w:numPr>
                <w:ilvl w:val="0"/>
                <w:numId w:val="1"/>
              </w:numPr>
              <w:spacing w:after="0" w:line="185" w:lineRule="atLeast"/>
              <w:ind w:left="924"/>
              <w:rPr>
                <w:rFonts w:ascii="Helvetica" w:eastAsia="Times New Roman" w:hAnsi="Helvetica" w:cs="Helvetica"/>
                <w:color w:val="500050"/>
                <w:sz w:val="24"/>
                <w:szCs w:val="24"/>
                <w:lang w:eastAsia="en-CA"/>
              </w:rPr>
            </w:pPr>
            <w:r w:rsidRPr="003B77C6">
              <w:rPr>
                <w:rFonts w:ascii="Arial" w:eastAsia="Times New Roman" w:hAnsi="Arial" w:cs="Arial"/>
                <w:color w:val="500050"/>
                <w:sz w:val="24"/>
                <w:szCs w:val="24"/>
                <w:lang w:eastAsia="en-CA"/>
              </w:rPr>
              <w:t>Take breaks. Start slow and continue at a slow pace (Suggestion: shovel for 5 minutes and rest 2 minutes).</w:t>
            </w:r>
          </w:p>
          <w:p w:rsidR="003B77C6" w:rsidRPr="003B77C6" w:rsidRDefault="003B77C6" w:rsidP="003B77C6">
            <w:pPr>
              <w:numPr>
                <w:ilvl w:val="0"/>
                <w:numId w:val="1"/>
              </w:numPr>
              <w:spacing w:after="0" w:line="185" w:lineRule="atLeast"/>
              <w:ind w:left="924"/>
              <w:rPr>
                <w:rFonts w:ascii="Helvetica" w:eastAsia="Times New Roman" w:hAnsi="Helvetica" w:cs="Helvetica"/>
                <w:color w:val="500050"/>
                <w:sz w:val="24"/>
                <w:szCs w:val="24"/>
                <w:lang w:eastAsia="en-CA"/>
              </w:rPr>
            </w:pPr>
            <w:r w:rsidRPr="003B77C6">
              <w:rPr>
                <w:rFonts w:ascii="Arial" w:eastAsia="Times New Roman" w:hAnsi="Arial" w:cs="Arial"/>
                <w:color w:val="500050"/>
                <w:sz w:val="24"/>
                <w:szCs w:val="24"/>
                <w:lang w:eastAsia="en-CA"/>
              </w:rPr>
              <w:t>When working outdoors, make sure that you stay hydrated.</w:t>
            </w:r>
          </w:p>
          <w:p w:rsidR="003B77C6" w:rsidRPr="003B77C6" w:rsidRDefault="003B77C6" w:rsidP="003B77C6">
            <w:pPr>
              <w:numPr>
                <w:ilvl w:val="0"/>
                <w:numId w:val="1"/>
              </w:numPr>
              <w:spacing w:after="0" w:line="185" w:lineRule="atLeast"/>
              <w:ind w:left="924"/>
              <w:rPr>
                <w:rFonts w:ascii="Helvetica" w:eastAsia="Times New Roman" w:hAnsi="Helvetica" w:cs="Helvetica"/>
                <w:color w:val="500050"/>
                <w:sz w:val="24"/>
                <w:szCs w:val="24"/>
                <w:lang w:eastAsia="en-CA"/>
              </w:rPr>
            </w:pPr>
            <w:r w:rsidRPr="003B77C6">
              <w:rPr>
                <w:rFonts w:ascii="Arial" w:eastAsia="Times New Roman" w:hAnsi="Arial" w:cs="Arial"/>
                <w:color w:val="500050"/>
                <w:sz w:val="24"/>
                <w:szCs w:val="24"/>
                <w:lang w:eastAsia="en-CA"/>
              </w:rPr>
              <w:t xml:space="preserve">Cover up any exposed skin (wear a hat, gloves, </w:t>
            </w:r>
            <w:proofErr w:type="gramStart"/>
            <w:r w:rsidRPr="003B77C6">
              <w:rPr>
                <w:rFonts w:ascii="Arial" w:eastAsia="Times New Roman" w:hAnsi="Arial" w:cs="Arial"/>
                <w:color w:val="500050"/>
                <w:sz w:val="24"/>
                <w:szCs w:val="24"/>
                <w:lang w:eastAsia="en-CA"/>
              </w:rPr>
              <w:t>boots</w:t>
            </w:r>
            <w:proofErr w:type="gramEnd"/>
            <w:r w:rsidRPr="003B77C6">
              <w:rPr>
                <w:rFonts w:ascii="Arial" w:eastAsia="Times New Roman" w:hAnsi="Arial" w:cs="Arial"/>
                <w:color w:val="500050"/>
                <w:sz w:val="24"/>
                <w:szCs w:val="24"/>
                <w:lang w:eastAsia="en-CA"/>
              </w:rPr>
              <w:t>) and layer your clothing.</w:t>
            </w:r>
          </w:p>
          <w:p w:rsidR="003B77C6" w:rsidRPr="003B77C6" w:rsidRDefault="003B77C6" w:rsidP="003B77C6">
            <w:pPr>
              <w:numPr>
                <w:ilvl w:val="0"/>
                <w:numId w:val="1"/>
              </w:numPr>
              <w:spacing w:after="0" w:line="185" w:lineRule="atLeast"/>
              <w:ind w:left="924"/>
              <w:rPr>
                <w:rFonts w:ascii="Helvetica" w:eastAsia="Times New Roman" w:hAnsi="Helvetica" w:cs="Helvetica"/>
                <w:color w:val="500050"/>
                <w:sz w:val="24"/>
                <w:szCs w:val="24"/>
                <w:lang w:eastAsia="en-CA"/>
              </w:rPr>
            </w:pPr>
            <w:r w:rsidRPr="003B77C6">
              <w:rPr>
                <w:rFonts w:ascii="Arial" w:eastAsia="Times New Roman" w:hAnsi="Arial" w:cs="Arial"/>
                <w:color w:val="500050"/>
                <w:sz w:val="24"/>
                <w:szCs w:val="24"/>
                <w:lang w:eastAsia="en-CA"/>
              </w:rPr>
              <w:t>Prior to going out, stretch first. Removing snow from your driveway is a great workout, so get your body prepared.</w:t>
            </w:r>
          </w:p>
          <w:p w:rsidR="003B77C6" w:rsidRPr="003B77C6" w:rsidRDefault="003B77C6" w:rsidP="003B77C6">
            <w:pPr>
              <w:spacing w:after="0" w:line="185" w:lineRule="atLeast"/>
              <w:rPr>
                <w:rFonts w:ascii="Times New Roman" w:eastAsia="Times New Roman" w:hAnsi="Times New Roman" w:cs="Times New Roman"/>
                <w:color w:val="500050"/>
                <w:sz w:val="24"/>
                <w:szCs w:val="24"/>
                <w:lang w:eastAsia="en-CA"/>
              </w:rPr>
            </w:pPr>
            <w:r w:rsidRPr="003B77C6">
              <w:rPr>
                <w:rFonts w:ascii="Arial" w:eastAsia="Times New Roman" w:hAnsi="Arial" w:cs="Arial"/>
                <w:color w:val="500050"/>
                <w:sz w:val="24"/>
                <w:szCs w:val="24"/>
                <w:lang w:eastAsia="en-CA"/>
              </w:rPr>
              <w:t> </w:t>
            </w:r>
          </w:p>
          <w:p w:rsidR="003B77C6" w:rsidRPr="003B77C6" w:rsidRDefault="003B77C6" w:rsidP="003B77C6">
            <w:pPr>
              <w:spacing w:after="0" w:line="185" w:lineRule="atLeast"/>
              <w:rPr>
                <w:rFonts w:ascii="Times New Roman" w:eastAsia="Times New Roman" w:hAnsi="Times New Roman" w:cs="Times New Roman"/>
                <w:color w:val="500050"/>
                <w:sz w:val="24"/>
                <w:szCs w:val="24"/>
                <w:lang w:eastAsia="en-CA"/>
              </w:rPr>
            </w:pPr>
            <w:r w:rsidRPr="003B77C6">
              <w:rPr>
                <w:rFonts w:ascii="Arial" w:eastAsia="Times New Roman" w:hAnsi="Arial" w:cs="Arial"/>
                <w:b/>
                <w:bCs/>
                <w:color w:val="500050"/>
                <w:sz w:val="24"/>
                <w:szCs w:val="24"/>
                <w:lang w:eastAsia="en-CA"/>
              </w:rPr>
              <w:t xml:space="preserve">Introducing AWC Virtually Fit on </w:t>
            </w:r>
            <w:proofErr w:type="spellStart"/>
            <w:r w:rsidRPr="003B77C6">
              <w:rPr>
                <w:rFonts w:ascii="Arial" w:eastAsia="Times New Roman" w:hAnsi="Arial" w:cs="Arial"/>
                <w:b/>
                <w:bCs/>
                <w:color w:val="500050"/>
                <w:sz w:val="24"/>
                <w:szCs w:val="24"/>
                <w:lang w:eastAsia="en-CA"/>
              </w:rPr>
              <w:t>Instagram</w:t>
            </w:r>
            <w:proofErr w:type="spellEnd"/>
            <w:r w:rsidRPr="003B77C6">
              <w:rPr>
                <w:rFonts w:ascii="Arial" w:eastAsia="Times New Roman" w:hAnsi="Arial" w:cs="Arial"/>
                <w:b/>
                <w:bCs/>
                <w:color w:val="500050"/>
                <w:sz w:val="24"/>
                <w:szCs w:val="24"/>
                <w:lang w:eastAsia="en-CA"/>
              </w:rPr>
              <w:t xml:space="preserve"> Live</w:t>
            </w:r>
            <w:r w:rsidRPr="003B77C6">
              <w:rPr>
                <w:rFonts w:ascii="Arial" w:eastAsia="Times New Roman" w:hAnsi="Arial" w:cs="Arial"/>
                <w:color w:val="500050"/>
                <w:sz w:val="24"/>
                <w:szCs w:val="24"/>
                <w:lang w:eastAsia="en-CA"/>
              </w:rPr>
              <w:t> - </w:t>
            </w:r>
            <w:hyperlink r:id="rId14" w:tgtFrame="_blank" w:tooltip="https://www.instagram.com/awc.ccsai/" w:history="1">
              <w:r w:rsidRPr="003B77C6">
                <w:rPr>
                  <w:rFonts w:ascii="Arial" w:eastAsia="Times New Roman" w:hAnsi="Arial" w:cs="Arial"/>
                  <w:color w:val="1155CC"/>
                  <w:sz w:val="24"/>
                  <w:szCs w:val="24"/>
                  <w:u w:val="single"/>
                  <w:lang w:eastAsia="en-CA"/>
                </w:rPr>
                <w:t>@</w:t>
              </w:r>
              <w:proofErr w:type="spellStart"/>
              <w:r w:rsidRPr="003B77C6">
                <w:rPr>
                  <w:rFonts w:ascii="Arial" w:eastAsia="Times New Roman" w:hAnsi="Arial" w:cs="Arial"/>
                  <w:color w:val="1155CC"/>
                  <w:sz w:val="24"/>
                  <w:szCs w:val="24"/>
                  <w:u w:val="single"/>
                  <w:lang w:eastAsia="en-CA"/>
                </w:rPr>
                <w:t>awc.ccsai</w:t>
              </w:r>
              <w:proofErr w:type="spellEnd"/>
            </w:hyperlink>
          </w:p>
          <w:p w:rsidR="003B77C6" w:rsidRPr="003B77C6" w:rsidRDefault="003B77C6" w:rsidP="003B77C6">
            <w:pPr>
              <w:spacing w:after="0" w:line="185" w:lineRule="atLeast"/>
              <w:rPr>
                <w:rFonts w:ascii="Times New Roman" w:eastAsia="Times New Roman" w:hAnsi="Times New Roman" w:cs="Times New Roman"/>
                <w:color w:val="500050"/>
                <w:sz w:val="24"/>
                <w:szCs w:val="24"/>
                <w:lang w:eastAsia="en-CA"/>
              </w:rPr>
            </w:pPr>
            <w:r w:rsidRPr="003B77C6">
              <w:rPr>
                <w:rFonts w:ascii="Arial" w:eastAsia="Times New Roman" w:hAnsi="Arial" w:cs="Arial"/>
                <w:color w:val="500050"/>
                <w:sz w:val="24"/>
                <w:szCs w:val="24"/>
                <w:lang w:eastAsia="en-CA"/>
              </w:rPr>
              <w:t>We’re all doing our best to stay fit and active during this stressful time. Sometimes, though, the passive online resources and virtual classes may leave us with a lot of questions about what strategies are right for us, or where and how to start. </w:t>
            </w:r>
          </w:p>
          <w:p w:rsidR="003B77C6" w:rsidRPr="003B77C6" w:rsidRDefault="003B77C6" w:rsidP="003B77C6">
            <w:pPr>
              <w:spacing w:after="0" w:line="185" w:lineRule="atLeast"/>
              <w:rPr>
                <w:rFonts w:ascii="Times New Roman" w:eastAsia="Times New Roman" w:hAnsi="Times New Roman" w:cs="Times New Roman"/>
                <w:color w:val="500050"/>
                <w:sz w:val="24"/>
                <w:szCs w:val="24"/>
                <w:lang w:eastAsia="en-CA"/>
              </w:rPr>
            </w:pPr>
            <w:r w:rsidRPr="003B77C6">
              <w:rPr>
                <w:rFonts w:ascii="Arial" w:eastAsia="Times New Roman" w:hAnsi="Arial" w:cs="Arial"/>
                <w:color w:val="500050"/>
                <w:sz w:val="24"/>
                <w:szCs w:val="24"/>
                <w:lang w:eastAsia="en-CA"/>
              </w:rPr>
              <w:t> </w:t>
            </w:r>
          </w:p>
          <w:p w:rsidR="003B77C6" w:rsidRPr="003B77C6" w:rsidRDefault="003B77C6" w:rsidP="003B77C6">
            <w:pPr>
              <w:spacing w:after="0" w:line="185" w:lineRule="atLeast"/>
              <w:rPr>
                <w:rFonts w:ascii="Times New Roman" w:eastAsia="Times New Roman" w:hAnsi="Times New Roman" w:cs="Times New Roman"/>
                <w:color w:val="500050"/>
                <w:sz w:val="24"/>
                <w:szCs w:val="24"/>
                <w:lang w:eastAsia="en-CA"/>
              </w:rPr>
            </w:pPr>
            <w:r w:rsidRPr="003B77C6">
              <w:rPr>
                <w:rFonts w:ascii="Arial" w:eastAsia="Times New Roman" w:hAnsi="Arial" w:cs="Arial"/>
                <w:color w:val="500050"/>
                <w:sz w:val="24"/>
                <w:szCs w:val="24"/>
                <w:lang w:eastAsia="en-CA"/>
              </w:rPr>
              <w:t xml:space="preserve">To help with this we are launching a new weekly fitness </w:t>
            </w:r>
            <w:proofErr w:type="spellStart"/>
            <w:r w:rsidRPr="003B77C6">
              <w:rPr>
                <w:rFonts w:ascii="Arial" w:eastAsia="Times New Roman" w:hAnsi="Arial" w:cs="Arial"/>
                <w:color w:val="500050"/>
                <w:sz w:val="24"/>
                <w:szCs w:val="24"/>
                <w:lang w:eastAsia="en-CA"/>
              </w:rPr>
              <w:t>livestream</w:t>
            </w:r>
            <w:proofErr w:type="spellEnd"/>
            <w:r w:rsidRPr="003B77C6">
              <w:rPr>
                <w:rFonts w:ascii="Arial" w:eastAsia="Times New Roman" w:hAnsi="Arial" w:cs="Arial"/>
                <w:color w:val="500050"/>
                <w:sz w:val="24"/>
                <w:szCs w:val="24"/>
                <w:lang w:eastAsia="en-CA"/>
              </w:rPr>
              <w:t xml:space="preserve"> and Q&amp;A. Hosted by our AWC Fitness Services coordinator, Joshua Delgado. The stream will be a combination of guest interviews/conversations on fitness and nutrition topics and a live Q&amp;A. We’ll be talking to experts from the Centennial community to shed more light on strategies to be fit at home, healthy food tips, workspace design, and practices that maintain your physical and mental health.</w:t>
            </w:r>
          </w:p>
          <w:p w:rsidR="003B77C6" w:rsidRPr="003B77C6" w:rsidRDefault="003B77C6" w:rsidP="003B77C6">
            <w:pPr>
              <w:spacing w:after="0" w:line="185" w:lineRule="atLeast"/>
              <w:rPr>
                <w:rFonts w:ascii="Times New Roman" w:eastAsia="Times New Roman" w:hAnsi="Times New Roman" w:cs="Times New Roman"/>
                <w:color w:val="500050"/>
                <w:sz w:val="24"/>
                <w:szCs w:val="24"/>
                <w:lang w:eastAsia="en-CA"/>
              </w:rPr>
            </w:pPr>
            <w:r w:rsidRPr="003B77C6">
              <w:rPr>
                <w:rFonts w:ascii="Arial" w:eastAsia="Times New Roman" w:hAnsi="Arial" w:cs="Arial"/>
                <w:color w:val="500050"/>
                <w:sz w:val="24"/>
                <w:szCs w:val="24"/>
                <w:lang w:eastAsia="en-CA"/>
              </w:rPr>
              <w:t> </w:t>
            </w:r>
          </w:p>
        </w:tc>
      </w:tr>
      <w:tr w:rsidR="003B77C6" w:rsidRPr="003B77C6" w:rsidTr="003B77C6">
        <w:trPr>
          <w:trHeight w:val="1008"/>
        </w:trPr>
        <w:tc>
          <w:tcPr>
            <w:tcW w:w="4127" w:type="dxa"/>
            <w:shd w:val="clear" w:color="auto" w:fill="F7921E"/>
            <w:tcMar>
              <w:top w:w="0" w:type="dxa"/>
              <w:left w:w="108" w:type="dxa"/>
              <w:bottom w:w="0" w:type="dxa"/>
              <w:right w:w="108" w:type="dxa"/>
            </w:tcMar>
            <w:vAlign w:val="center"/>
            <w:hideMark/>
          </w:tcPr>
          <w:p w:rsidR="003B77C6" w:rsidRPr="003B77C6" w:rsidRDefault="003B77C6" w:rsidP="003B77C6">
            <w:pPr>
              <w:spacing w:after="0" w:line="185" w:lineRule="atLeast"/>
              <w:jc w:val="center"/>
              <w:rPr>
                <w:rFonts w:ascii="Times New Roman" w:eastAsia="Times New Roman" w:hAnsi="Times New Roman" w:cs="Times New Roman"/>
                <w:color w:val="500050"/>
                <w:sz w:val="24"/>
                <w:szCs w:val="24"/>
                <w:lang w:eastAsia="en-CA"/>
              </w:rPr>
            </w:pPr>
            <w:r>
              <w:rPr>
                <w:rFonts w:ascii="Times New Roman" w:eastAsia="Times New Roman" w:hAnsi="Times New Roman" w:cs="Times New Roman"/>
                <w:noProof/>
                <w:color w:val="500050"/>
                <w:sz w:val="24"/>
                <w:szCs w:val="24"/>
                <w:lang w:eastAsia="en-CA"/>
              </w:rPr>
              <w:drawing>
                <wp:inline distT="0" distB="0" distL="0" distR="0">
                  <wp:extent cx="1390650" cy="1371600"/>
                  <wp:effectExtent l="19050" t="0" r="0" b="0"/>
                  <wp:docPr id="4" name="Picture 3" descr="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jpg"/>
                          <pic:cNvPicPr/>
                        </pic:nvPicPr>
                        <pic:blipFill>
                          <a:blip r:embed="rId15" cstate="print"/>
                          <a:stretch>
                            <a:fillRect/>
                          </a:stretch>
                        </pic:blipFill>
                        <pic:spPr>
                          <a:xfrm>
                            <a:off x="0" y="0"/>
                            <a:ext cx="1390650" cy="1371600"/>
                          </a:xfrm>
                          <a:prstGeom prst="rect">
                            <a:avLst/>
                          </a:prstGeom>
                        </pic:spPr>
                      </pic:pic>
                    </a:graphicData>
                  </a:graphic>
                </wp:inline>
              </w:drawing>
            </w:r>
          </w:p>
        </w:tc>
        <w:tc>
          <w:tcPr>
            <w:tcW w:w="5853" w:type="dxa"/>
            <w:shd w:val="clear" w:color="auto" w:fill="FFFFFF"/>
            <w:tcMar>
              <w:top w:w="0" w:type="dxa"/>
              <w:left w:w="108" w:type="dxa"/>
              <w:bottom w:w="0" w:type="dxa"/>
              <w:right w:w="108" w:type="dxa"/>
            </w:tcMar>
            <w:hideMark/>
          </w:tcPr>
          <w:p w:rsidR="003B77C6" w:rsidRPr="003B77C6" w:rsidRDefault="003B77C6" w:rsidP="003B77C6">
            <w:pPr>
              <w:spacing w:after="0" w:line="185" w:lineRule="atLeast"/>
              <w:rPr>
                <w:rFonts w:ascii="Times New Roman" w:eastAsia="Times New Roman" w:hAnsi="Times New Roman" w:cs="Times New Roman"/>
                <w:color w:val="500050"/>
                <w:sz w:val="24"/>
                <w:szCs w:val="24"/>
                <w:lang w:eastAsia="en-CA"/>
              </w:rPr>
            </w:pPr>
            <w:r w:rsidRPr="003B77C6">
              <w:rPr>
                <w:rFonts w:ascii="Arial" w:eastAsia="Times New Roman" w:hAnsi="Arial" w:cs="Arial"/>
                <w:b/>
                <w:bCs/>
                <w:color w:val="000000"/>
                <w:sz w:val="24"/>
                <w:szCs w:val="24"/>
                <w:lang w:eastAsia="en-CA"/>
              </w:rPr>
              <w:t> </w:t>
            </w:r>
          </w:p>
          <w:p w:rsidR="003B77C6" w:rsidRPr="003B77C6" w:rsidRDefault="003B77C6" w:rsidP="003B77C6">
            <w:pPr>
              <w:spacing w:after="0" w:line="185" w:lineRule="atLeast"/>
              <w:rPr>
                <w:rFonts w:ascii="Times New Roman" w:eastAsia="Times New Roman" w:hAnsi="Times New Roman" w:cs="Times New Roman"/>
                <w:color w:val="500050"/>
                <w:sz w:val="24"/>
                <w:szCs w:val="24"/>
                <w:lang w:eastAsia="en-CA"/>
              </w:rPr>
            </w:pPr>
            <w:hyperlink r:id="rId16" w:tgtFrame="_blank" w:history="1">
              <w:r w:rsidRPr="003B77C6">
                <w:rPr>
                  <w:rFonts w:ascii="Arial" w:eastAsia="Times New Roman" w:hAnsi="Arial" w:cs="Arial"/>
                  <w:b/>
                  <w:bCs/>
                  <w:color w:val="1155CC"/>
                  <w:sz w:val="24"/>
                  <w:szCs w:val="24"/>
                  <w:u w:val="single"/>
                  <w:lang w:eastAsia="en-CA"/>
                </w:rPr>
                <w:t>Why Giving is Good for Your Health</w:t>
              </w:r>
            </w:hyperlink>
          </w:p>
          <w:p w:rsidR="003B77C6" w:rsidRPr="003B77C6" w:rsidRDefault="003B77C6" w:rsidP="003B77C6">
            <w:pPr>
              <w:spacing w:after="0" w:line="185" w:lineRule="atLeast"/>
              <w:rPr>
                <w:rFonts w:ascii="Times New Roman" w:eastAsia="Times New Roman" w:hAnsi="Times New Roman" w:cs="Times New Roman"/>
                <w:color w:val="500050"/>
                <w:sz w:val="24"/>
                <w:szCs w:val="24"/>
                <w:lang w:eastAsia="en-CA"/>
              </w:rPr>
            </w:pPr>
            <w:r w:rsidRPr="003B77C6">
              <w:rPr>
                <w:rFonts w:ascii="Arial" w:eastAsia="Times New Roman" w:hAnsi="Arial" w:cs="Arial"/>
                <w:color w:val="000000"/>
                <w:sz w:val="24"/>
                <w:szCs w:val="24"/>
                <w:lang w:eastAsia="en-CA"/>
              </w:rPr>
              <w:t>“Biologically, giving can create a “warm glow,” activating regions in the brain associated with pleasure, connection with other people and trust.”</w:t>
            </w:r>
          </w:p>
          <w:p w:rsidR="003B77C6" w:rsidRPr="003B77C6" w:rsidRDefault="003B77C6" w:rsidP="003B77C6">
            <w:pPr>
              <w:spacing w:after="0" w:line="185" w:lineRule="atLeast"/>
              <w:jc w:val="right"/>
              <w:rPr>
                <w:rFonts w:ascii="Times New Roman" w:eastAsia="Times New Roman" w:hAnsi="Times New Roman" w:cs="Times New Roman"/>
                <w:color w:val="500050"/>
                <w:sz w:val="24"/>
                <w:szCs w:val="24"/>
                <w:lang w:eastAsia="en-CA"/>
              </w:rPr>
            </w:pPr>
            <w:r w:rsidRPr="003B77C6">
              <w:rPr>
                <w:rFonts w:ascii="Arial" w:eastAsia="Times New Roman" w:hAnsi="Arial" w:cs="Arial"/>
                <w:color w:val="000000"/>
                <w:sz w:val="24"/>
                <w:szCs w:val="24"/>
                <w:lang w:eastAsia="en-CA"/>
              </w:rPr>
              <w:t>(Cleveland Clinic.org, 2020)</w:t>
            </w:r>
          </w:p>
          <w:p w:rsidR="003B77C6" w:rsidRPr="003B77C6" w:rsidRDefault="003B77C6" w:rsidP="003B77C6">
            <w:pPr>
              <w:spacing w:after="0" w:line="185" w:lineRule="atLeast"/>
              <w:rPr>
                <w:rFonts w:ascii="Times New Roman" w:eastAsia="Times New Roman" w:hAnsi="Times New Roman" w:cs="Times New Roman"/>
                <w:color w:val="500050"/>
                <w:sz w:val="24"/>
                <w:szCs w:val="24"/>
                <w:lang w:eastAsia="en-CA"/>
              </w:rPr>
            </w:pPr>
            <w:r w:rsidRPr="003B77C6">
              <w:rPr>
                <w:rFonts w:ascii="Arial" w:eastAsia="Times New Roman" w:hAnsi="Arial" w:cs="Arial"/>
                <w:b/>
                <w:bCs/>
                <w:color w:val="000000"/>
                <w:sz w:val="24"/>
                <w:szCs w:val="24"/>
                <w:lang w:eastAsia="en-CA"/>
              </w:rPr>
              <w:t> </w:t>
            </w:r>
          </w:p>
          <w:p w:rsidR="003B77C6" w:rsidRPr="003B77C6" w:rsidRDefault="003B77C6" w:rsidP="003B77C6">
            <w:pPr>
              <w:spacing w:after="0" w:line="185" w:lineRule="atLeast"/>
              <w:rPr>
                <w:rFonts w:ascii="Times New Roman" w:eastAsia="Times New Roman" w:hAnsi="Times New Roman" w:cs="Times New Roman"/>
                <w:color w:val="500050"/>
                <w:sz w:val="24"/>
                <w:szCs w:val="24"/>
                <w:lang w:eastAsia="en-CA"/>
              </w:rPr>
            </w:pPr>
            <w:r w:rsidRPr="003B77C6">
              <w:rPr>
                <w:rFonts w:ascii="Arial" w:eastAsia="Times New Roman" w:hAnsi="Arial" w:cs="Arial"/>
                <w:color w:val="000000"/>
                <w:sz w:val="24"/>
                <w:szCs w:val="24"/>
                <w:lang w:eastAsia="en-CA"/>
              </w:rPr>
              <w:t>Many of us have become accustomed to participating in or donating to charitable activities and organizations throughout the year. This year things look a bit different with the limitations on large gatherings, social distancing protocols and for some more limited resources. But giving doesn’t have to put a stress on your health or your bank account.</w:t>
            </w:r>
          </w:p>
          <w:p w:rsidR="003B77C6" w:rsidRPr="003B77C6" w:rsidRDefault="003B77C6" w:rsidP="003B77C6">
            <w:pPr>
              <w:spacing w:after="0" w:line="185" w:lineRule="atLeast"/>
              <w:rPr>
                <w:rFonts w:ascii="Times New Roman" w:eastAsia="Times New Roman" w:hAnsi="Times New Roman" w:cs="Times New Roman"/>
                <w:color w:val="500050"/>
                <w:sz w:val="24"/>
                <w:szCs w:val="24"/>
                <w:lang w:eastAsia="en-CA"/>
              </w:rPr>
            </w:pPr>
            <w:r w:rsidRPr="003B77C6">
              <w:rPr>
                <w:rFonts w:ascii="Arial" w:eastAsia="Times New Roman" w:hAnsi="Arial" w:cs="Arial"/>
                <w:color w:val="000000"/>
                <w:sz w:val="24"/>
                <w:szCs w:val="24"/>
                <w:lang w:eastAsia="en-CA"/>
              </w:rPr>
              <w:t> </w:t>
            </w:r>
          </w:p>
          <w:p w:rsidR="003B77C6" w:rsidRPr="003B77C6" w:rsidRDefault="003B77C6" w:rsidP="003B77C6">
            <w:pPr>
              <w:spacing w:after="0" w:line="185" w:lineRule="atLeast"/>
              <w:rPr>
                <w:rFonts w:ascii="Times New Roman" w:eastAsia="Times New Roman" w:hAnsi="Times New Roman" w:cs="Times New Roman"/>
                <w:color w:val="500050"/>
                <w:sz w:val="24"/>
                <w:szCs w:val="24"/>
                <w:lang w:eastAsia="en-CA"/>
              </w:rPr>
            </w:pPr>
            <w:r w:rsidRPr="003B77C6">
              <w:rPr>
                <w:rFonts w:ascii="Arial" w:eastAsia="Times New Roman" w:hAnsi="Arial" w:cs="Arial"/>
                <w:b/>
                <w:bCs/>
                <w:color w:val="000000"/>
                <w:sz w:val="24"/>
                <w:szCs w:val="24"/>
                <w:lang w:eastAsia="en-CA"/>
              </w:rPr>
              <w:t>Ways to Give in 2020</w:t>
            </w:r>
          </w:p>
          <w:p w:rsidR="003B77C6" w:rsidRPr="003B77C6" w:rsidRDefault="003B77C6" w:rsidP="003B77C6">
            <w:pPr>
              <w:numPr>
                <w:ilvl w:val="0"/>
                <w:numId w:val="2"/>
              </w:numPr>
              <w:spacing w:after="0" w:line="185" w:lineRule="atLeast"/>
              <w:ind w:left="924"/>
              <w:rPr>
                <w:rFonts w:ascii="Helvetica" w:eastAsia="Times New Roman" w:hAnsi="Helvetica" w:cs="Helvetica"/>
                <w:color w:val="000000"/>
                <w:sz w:val="24"/>
                <w:szCs w:val="24"/>
                <w:lang w:eastAsia="en-CA"/>
              </w:rPr>
            </w:pPr>
            <w:hyperlink r:id="rId17" w:tgtFrame="_blank" w:history="1">
              <w:r w:rsidRPr="003B77C6">
                <w:rPr>
                  <w:rFonts w:ascii="Arial" w:eastAsia="Times New Roman" w:hAnsi="Arial" w:cs="Arial"/>
                  <w:b/>
                  <w:bCs/>
                  <w:color w:val="1155CC"/>
                  <w:sz w:val="24"/>
                  <w:szCs w:val="24"/>
                  <w:u w:val="single"/>
                  <w:lang w:eastAsia="en-CA"/>
                </w:rPr>
                <w:t>Random Acts of Kindness</w:t>
              </w:r>
            </w:hyperlink>
          </w:p>
          <w:p w:rsidR="003B77C6" w:rsidRPr="003B77C6" w:rsidRDefault="003B77C6" w:rsidP="003B77C6">
            <w:pPr>
              <w:spacing w:after="0" w:line="209" w:lineRule="atLeast"/>
              <w:ind w:left="720"/>
              <w:rPr>
                <w:rFonts w:ascii="Calibri" w:eastAsia="Times New Roman" w:hAnsi="Calibri" w:cs="Calibri"/>
                <w:color w:val="500050"/>
                <w:lang w:eastAsia="en-CA"/>
              </w:rPr>
            </w:pPr>
            <w:r w:rsidRPr="003B77C6">
              <w:rPr>
                <w:rFonts w:ascii="Arial" w:eastAsia="Times New Roman" w:hAnsi="Arial" w:cs="Arial"/>
                <w:color w:val="000000"/>
                <w:sz w:val="24"/>
                <w:szCs w:val="24"/>
                <w:lang w:eastAsia="en-CA"/>
              </w:rPr>
              <w:t>Brighten someone’s day by raking their leaves, shoveling snow or dropping off some baked goods (following COVID-19 guidelines)</w:t>
            </w:r>
          </w:p>
          <w:p w:rsidR="003B77C6" w:rsidRPr="003B77C6" w:rsidRDefault="003B77C6" w:rsidP="003B77C6">
            <w:pPr>
              <w:numPr>
                <w:ilvl w:val="0"/>
                <w:numId w:val="3"/>
              </w:numPr>
              <w:spacing w:after="0" w:line="185" w:lineRule="atLeast"/>
              <w:ind w:left="924"/>
              <w:rPr>
                <w:rFonts w:ascii="Helvetica" w:eastAsia="Times New Roman" w:hAnsi="Helvetica" w:cs="Helvetica"/>
                <w:color w:val="000000"/>
                <w:sz w:val="24"/>
                <w:szCs w:val="24"/>
                <w:lang w:eastAsia="en-CA"/>
              </w:rPr>
            </w:pPr>
            <w:r w:rsidRPr="003B77C6">
              <w:rPr>
                <w:rFonts w:ascii="Arial" w:eastAsia="Times New Roman" w:hAnsi="Arial" w:cs="Arial"/>
                <w:b/>
                <w:bCs/>
                <w:color w:val="000000"/>
                <w:sz w:val="24"/>
                <w:szCs w:val="24"/>
                <w:lang w:eastAsia="en-CA"/>
              </w:rPr>
              <w:t>Food Bank Donations</w:t>
            </w:r>
          </w:p>
          <w:p w:rsidR="003B77C6" w:rsidRPr="003B77C6" w:rsidRDefault="003B77C6" w:rsidP="003B77C6">
            <w:pPr>
              <w:spacing w:after="0" w:line="209" w:lineRule="atLeast"/>
              <w:ind w:left="720"/>
              <w:rPr>
                <w:rFonts w:ascii="Calibri" w:eastAsia="Times New Roman" w:hAnsi="Calibri" w:cs="Calibri"/>
                <w:color w:val="500050"/>
                <w:lang w:eastAsia="en-CA"/>
              </w:rPr>
            </w:pPr>
            <w:r w:rsidRPr="003B77C6">
              <w:rPr>
                <w:rFonts w:ascii="Arial" w:eastAsia="Times New Roman" w:hAnsi="Arial" w:cs="Arial"/>
                <w:color w:val="000000"/>
                <w:sz w:val="24"/>
                <w:szCs w:val="24"/>
                <w:lang w:eastAsia="en-CA"/>
              </w:rPr>
              <w:t xml:space="preserve">Non-perishable food bank donations can be intentionally purchased or come from the surplus in your cupboard. Donating is easy at any </w:t>
            </w:r>
            <w:proofErr w:type="spellStart"/>
            <w:r w:rsidRPr="003B77C6">
              <w:rPr>
                <w:rFonts w:ascii="Arial" w:eastAsia="Times New Roman" w:hAnsi="Arial" w:cs="Arial"/>
                <w:color w:val="000000"/>
                <w:sz w:val="24"/>
                <w:szCs w:val="24"/>
                <w:lang w:eastAsia="en-CA"/>
              </w:rPr>
              <w:t>firehall</w:t>
            </w:r>
            <w:proofErr w:type="spellEnd"/>
            <w:r w:rsidRPr="003B77C6">
              <w:rPr>
                <w:rFonts w:ascii="Arial" w:eastAsia="Times New Roman" w:hAnsi="Arial" w:cs="Arial"/>
                <w:color w:val="000000"/>
                <w:sz w:val="24"/>
                <w:szCs w:val="24"/>
                <w:lang w:eastAsia="en-CA"/>
              </w:rPr>
              <w:t xml:space="preserve"> in the city of Toronto.</w:t>
            </w:r>
          </w:p>
          <w:p w:rsidR="003B77C6" w:rsidRPr="003B77C6" w:rsidRDefault="003B77C6" w:rsidP="003B77C6">
            <w:pPr>
              <w:numPr>
                <w:ilvl w:val="0"/>
                <w:numId w:val="4"/>
              </w:numPr>
              <w:spacing w:after="0" w:line="185" w:lineRule="atLeast"/>
              <w:ind w:left="924"/>
              <w:rPr>
                <w:rFonts w:ascii="Helvetica" w:eastAsia="Times New Roman" w:hAnsi="Helvetica" w:cs="Helvetica"/>
                <w:color w:val="000000"/>
                <w:sz w:val="24"/>
                <w:szCs w:val="24"/>
                <w:lang w:eastAsia="en-CA"/>
              </w:rPr>
            </w:pPr>
            <w:hyperlink r:id="rId18" w:tgtFrame="_blank" w:history="1">
              <w:r w:rsidRPr="003B77C6">
                <w:rPr>
                  <w:rFonts w:ascii="Arial" w:eastAsia="Times New Roman" w:hAnsi="Arial" w:cs="Arial"/>
                  <w:b/>
                  <w:bCs/>
                  <w:color w:val="1155CC"/>
                  <w:sz w:val="24"/>
                  <w:szCs w:val="24"/>
                  <w:u w:val="single"/>
                  <w:lang w:eastAsia="en-CA"/>
                </w:rPr>
                <w:t>Give Blood</w:t>
              </w:r>
            </w:hyperlink>
          </w:p>
          <w:p w:rsidR="003B77C6" w:rsidRPr="003B77C6" w:rsidRDefault="003B77C6" w:rsidP="003B77C6">
            <w:pPr>
              <w:spacing w:after="0" w:line="209" w:lineRule="atLeast"/>
              <w:ind w:left="720"/>
              <w:rPr>
                <w:rFonts w:ascii="Calibri" w:eastAsia="Times New Roman" w:hAnsi="Calibri" w:cs="Calibri"/>
                <w:color w:val="500050"/>
                <w:lang w:eastAsia="en-CA"/>
              </w:rPr>
            </w:pPr>
            <w:r w:rsidRPr="003B77C6">
              <w:rPr>
                <w:rFonts w:ascii="Arial" w:eastAsia="Times New Roman" w:hAnsi="Arial" w:cs="Arial"/>
                <w:color w:val="000000"/>
                <w:sz w:val="24"/>
                <w:szCs w:val="24"/>
                <w:lang w:eastAsia="en-CA"/>
              </w:rPr>
              <w:t>As the slogan says “It’s in You to Give.”</w:t>
            </w:r>
          </w:p>
        </w:tc>
      </w:tr>
    </w:tbl>
    <w:p w:rsidR="00C249F0" w:rsidRDefault="00C249F0"/>
    <w:sectPr w:rsidR="00C249F0" w:rsidSect="00C249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533C3"/>
    <w:multiLevelType w:val="multilevel"/>
    <w:tmpl w:val="18E0A6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A86023"/>
    <w:multiLevelType w:val="multilevel"/>
    <w:tmpl w:val="C290B6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847F99"/>
    <w:multiLevelType w:val="multilevel"/>
    <w:tmpl w:val="F0768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264137"/>
    <w:multiLevelType w:val="multilevel"/>
    <w:tmpl w:val="D796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B77C6"/>
    <w:rsid w:val="003B77C6"/>
    <w:rsid w:val="00C249F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9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77C6"/>
    <w:rPr>
      <w:color w:val="0000FF"/>
      <w:u w:val="single"/>
    </w:rPr>
  </w:style>
  <w:style w:type="paragraph" w:customStyle="1" w:styleId="m4735281944822167973msolistparagraph">
    <w:name w:val="m_4735281944822167973msolistparagraph"/>
    <w:basedOn w:val="Normal"/>
    <w:rsid w:val="003B77C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3B7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7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516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iasite.centennialcollege.ca/Mediasite/Play/9805de705d1f4143ab472eed837282731d" TargetMode="External"/><Relationship Id="rId13" Type="http://schemas.openxmlformats.org/officeDocument/2006/relationships/hyperlink" Target="mailto:canderson@centennialcollege.ca" TargetMode="External"/><Relationship Id="rId18" Type="http://schemas.openxmlformats.org/officeDocument/2006/relationships/hyperlink" Target="https://www.blood.ca/en" TargetMode="External"/><Relationship Id="rId3" Type="http://schemas.openxmlformats.org/officeDocument/2006/relationships/settings" Target="settings.xml"/><Relationship Id="rId7" Type="http://schemas.openxmlformats.org/officeDocument/2006/relationships/hyperlink" Target="https://www.heartandstroke.ca/articles/covid-fatigue-here-are-6-ways-to-overcome-it" TargetMode="External"/><Relationship Id="rId12" Type="http://schemas.openxmlformats.org/officeDocument/2006/relationships/hyperlink" Target="https://www.youtube.com/watch?v=shLBiIvC2WM" TargetMode="External"/><Relationship Id="rId17" Type="http://schemas.openxmlformats.org/officeDocument/2006/relationships/hyperlink" Target="https://www.dartmouth.edu/wellness/emotional/rakhealthfacts.pdf" TargetMode="External"/><Relationship Id="rId2" Type="http://schemas.openxmlformats.org/officeDocument/2006/relationships/styles" Target="styles.xml"/><Relationship Id="rId16" Type="http://schemas.openxmlformats.org/officeDocument/2006/relationships/hyperlink" Target="https://health.clevelandclinic.org/why-giving-is-good-for-your-healt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toronto.ca/news/practice-safe-six-advertising-campaign/" TargetMode="External"/><Relationship Id="rId5" Type="http://schemas.openxmlformats.org/officeDocument/2006/relationships/image" Target="media/image1.jpeg"/><Relationship Id="rId15" Type="http://schemas.openxmlformats.org/officeDocument/2006/relationships/image" Target="media/image4.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onkhe.com/blogs/getting-through-covid-19-means-rethinking-resilience/?utm_medium=email&amp;utm_campaign=Wonkhe%20Mondays%20-%209%20November&amp;utm_content=Wonkhe%20Mondays%20-%209%20November+CID_2f765c1bd4871b35278cbe05d7c06ac7&amp;utm_source=Email%20marketing%20software&amp;utm_term=Exercising%20compassion%20will%20help%20get%20us%20through%20Covid-19" TargetMode="External"/><Relationship Id="rId14" Type="http://schemas.openxmlformats.org/officeDocument/2006/relationships/hyperlink" Target="https://www.instagram.com/awc.ccs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Luzia</dc:creator>
  <cp:lastModifiedBy>Luzia</cp:lastModifiedBy>
  <cp:revision>1</cp:revision>
  <dcterms:created xsi:type="dcterms:W3CDTF">2020-11-19T17:21:00Z</dcterms:created>
  <dcterms:modified xsi:type="dcterms:W3CDTF">2020-11-19T17:32:00Z</dcterms:modified>
</cp:coreProperties>
</file>