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C0"/>
      </w:tblPr>
      <w:tblGrid>
        <w:gridCol w:w="1339"/>
        <w:gridCol w:w="6064"/>
        <w:gridCol w:w="2857"/>
      </w:tblGrid>
      <w:tr w:rsidR="00094617" w:rsidTr="00B63B1D">
        <w:trPr>
          <w:cantSplit/>
          <w:trHeight w:val="1070"/>
          <w:jc w:val="center"/>
        </w:trPr>
        <w:tc>
          <w:tcPr>
            <w:tcW w:w="7403" w:type="dxa"/>
            <w:gridSpan w:val="2"/>
            <w:tcBorders>
              <w:top w:val="single" w:sz="4" w:space="0" w:color="auto"/>
              <w:left w:val="single" w:sz="4" w:space="0" w:color="auto"/>
              <w:bottom w:val="nil"/>
              <w:right w:val="single" w:sz="4" w:space="0" w:color="auto"/>
            </w:tcBorders>
          </w:tcPr>
          <w:p w:rsidR="00094617" w:rsidRPr="00987A19" w:rsidRDefault="00094617">
            <w:pPr>
              <w:tabs>
                <w:tab w:val="left" w:pos="2520"/>
                <w:tab w:val="center" w:pos="3593"/>
              </w:tabs>
              <w:rPr>
                <w:rFonts w:asciiTheme="majorHAnsi" w:hAnsiTheme="majorHAnsi"/>
                <w:i/>
                <w:iCs/>
                <w:color w:val="FF0000"/>
                <w:sz w:val="8"/>
                <w:szCs w:val="8"/>
              </w:rPr>
            </w:pPr>
            <w:r w:rsidRPr="00987A19">
              <w:rPr>
                <w:rFonts w:asciiTheme="majorHAnsi" w:hAnsiTheme="majorHAnsi"/>
                <w:sz w:val="16"/>
                <w:szCs w:val="16"/>
              </w:rPr>
              <w:br w:type="page"/>
            </w:r>
            <w:r w:rsidRPr="00987A19">
              <w:rPr>
                <w:rFonts w:asciiTheme="majorHAnsi" w:hAnsiTheme="majorHAnsi"/>
                <w:sz w:val="16"/>
                <w:szCs w:val="16"/>
              </w:rPr>
              <w:br w:type="page"/>
            </w:r>
          </w:p>
          <w:p w:rsidR="00094617" w:rsidRPr="00987A19" w:rsidRDefault="00B63B1D" w:rsidP="00B63B1D">
            <w:pPr>
              <w:tabs>
                <w:tab w:val="left" w:pos="2520"/>
                <w:tab w:val="center" w:pos="3593"/>
              </w:tabs>
              <w:rPr>
                <w:rFonts w:asciiTheme="majorHAnsi" w:hAnsiTheme="majorHAnsi"/>
              </w:rPr>
            </w:pPr>
            <w:r>
              <w:rPr>
                <w:rFonts w:asciiTheme="majorHAnsi" w:hAnsiTheme="majorHAnsi" w:cstheme="majorHAnsi"/>
                <w:noProof/>
              </w:rPr>
              <w:drawing>
                <wp:inline distT="0" distB="0" distL="0" distR="0">
                  <wp:extent cx="1702800" cy="5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2800" cy="572400"/>
                          </a:xfrm>
                          <a:prstGeom prst="rect">
                            <a:avLst/>
                          </a:prstGeom>
                          <a:noFill/>
                        </pic:spPr>
                      </pic:pic>
                    </a:graphicData>
                  </a:graphic>
                </wp:inline>
              </w:drawing>
            </w:r>
          </w:p>
          <w:p w:rsidR="00094617" w:rsidRPr="00987A19" w:rsidRDefault="00094617">
            <w:pPr>
              <w:tabs>
                <w:tab w:val="left" w:pos="2520"/>
              </w:tabs>
              <w:jc w:val="center"/>
              <w:rPr>
                <w:rFonts w:asciiTheme="majorHAnsi" w:hAnsiTheme="majorHAnsi"/>
                <w:b/>
              </w:rPr>
            </w:pPr>
          </w:p>
          <w:p w:rsidR="00094617" w:rsidRPr="00987A19" w:rsidRDefault="00094617">
            <w:pPr>
              <w:tabs>
                <w:tab w:val="left" w:pos="2520"/>
              </w:tabs>
              <w:jc w:val="center"/>
              <w:rPr>
                <w:rFonts w:asciiTheme="majorHAnsi" w:hAnsiTheme="majorHAnsi"/>
                <w:b/>
              </w:rPr>
            </w:pPr>
            <w:r w:rsidRPr="00987A19">
              <w:rPr>
                <w:rFonts w:asciiTheme="majorHAnsi" w:hAnsiTheme="majorHAnsi"/>
                <w:b/>
              </w:rPr>
              <w:t>CCRA Annual General Meeting</w:t>
            </w:r>
          </w:p>
          <w:p w:rsidR="00094617" w:rsidRDefault="00987A19">
            <w:pPr>
              <w:tabs>
                <w:tab w:val="left" w:pos="2520"/>
              </w:tabs>
              <w:jc w:val="center"/>
              <w:rPr>
                <w:rFonts w:asciiTheme="majorHAnsi" w:hAnsiTheme="majorHAnsi"/>
                <w:b/>
              </w:rPr>
            </w:pPr>
            <w:r w:rsidRPr="00987A19">
              <w:rPr>
                <w:rFonts w:asciiTheme="majorHAnsi" w:hAnsiTheme="majorHAnsi"/>
                <w:b/>
              </w:rPr>
              <w:t>Wedne</w:t>
            </w:r>
            <w:r w:rsidR="00FB5B45" w:rsidRPr="00987A19">
              <w:rPr>
                <w:rFonts w:asciiTheme="majorHAnsi" w:hAnsiTheme="majorHAnsi"/>
                <w:b/>
              </w:rPr>
              <w:t>sday,</w:t>
            </w:r>
            <w:r w:rsidR="00894DD8" w:rsidRPr="00987A19">
              <w:rPr>
                <w:rFonts w:asciiTheme="majorHAnsi" w:hAnsiTheme="majorHAnsi"/>
                <w:b/>
              </w:rPr>
              <w:t xml:space="preserve"> </w:t>
            </w:r>
            <w:r w:rsidR="00734866">
              <w:rPr>
                <w:rFonts w:asciiTheme="majorHAnsi" w:hAnsiTheme="majorHAnsi"/>
                <w:b/>
              </w:rPr>
              <w:t>May 12, 2021</w:t>
            </w:r>
          </w:p>
          <w:p w:rsidR="00734866" w:rsidRPr="00987A19" w:rsidRDefault="00734866">
            <w:pPr>
              <w:tabs>
                <w:tab w:val="left" w:pos="2520"/>
              </w:tabs>
              <w:jc w:val="center"/>
              <w:rPr>
                <w:rFonts w:asciiTheme="majorHAnsi" w:hAnsiTheme="majorHAnsi"/>
                <w:b/>
              </w:rPr>
            </w:pPr>
            <w:r>
              <w:rPr>
                <w:rFonts w:asciiTheme="majorHAnsi" w:hAnsiTheme="majorHAnsi"/>
                <w:b/>
              </w:rPr>
              <w:t>1030-1200</w:t>
            </w:r>
          </w:p>
          <w:p w:rsidR="00094617" w:rsidRPr="00734866" w:rsidRDefault="00734866" w:rsidP="00734866">
            <w:pPr>
              <w:pStyle w:val="Default"/>
              <w:jc w:val="center"/>
              <w:rPr>
                <w:rFonts w:asciiTheme="majorHAnsi" w:hAnsiTheme="majorHAnsi"/>
                <w:b/>
                <w:bCs/>
                <w:i/>
              </w:rPr>
            </w:pPr>
            <w:r w:rsidRPr="00734866">
              <w:rPr>
                <w:rFonts w:asciiTheme="majorHAnsi" w:hAnsiTheme="majorHAnsi"/>
                <w:b/>
                <w:bCs/>
                <w:i/>
              </w:rPr>
              <w:t>Zoom Meeting</w:t>
            </w:r>
          </w:p>
        </w:tc>
        <w:tc>
          <w:tcPr>
            <w:tcW w:w="2857" w:type="dxa"/>
            <w:vMerge w:val="restart"/>
            <w:tcBorders>
              <w:left w:val="single" w:sz="4" w:space="0" w:color="auto"/>
            </w:tcBorders>
            <w:shd w:val="clear" w:color="auto" w:fill="CDFFFF"/>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pPr>
              <w:jc w:val="center"/>
              <w:rPr>
                <w:rFonts w:ascii="Copperplate Gothic Light" w:hAnsi="Copperplate Gothic Light"/>
                <w:b/>
                <w:bCs/>
                <w:sz w:val="16"/>
                <w:szCs w:val="16"/>
              </w:rPr>
            </w:pPr>
          </w:p>
          <w:p w:rsidR="00094617" w:rsidRDefault="00094617">
            <w:pPr>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pPr>
              <w:jc w:val="center"/>
              <w:rPr>
                <w:bCs/>
                <w:sz w:val="16"/>
                <w:szCs w:val="16"/>
              </w:rPr>
            </w:pPr>
          </w:p>
          <w:p w:rsidR="00094617" w:rsidRDefault="00094617">
            <w:pPr>
              <w:jc w:val="center"/>
              <w:rPr>
                <w:bCs/>
                <w:sz w:val="16"/>
                <w:szCs w:val="16"/>
              </w:rPr>
            </w:pPr>
          </w:p>
          <w:p w:rsidR="00094617" w:rsidRDefault="00094617">
            <w:pPr>
              <w:rPr>
                <w:bCs/>
                <w:sz w:val="20"/>
                <w:szCs w:val="20"/>
              </w:rPr>
            </w:pPr>
            <w:r>
              <w:rPr>
                <w:bCs/>
                <w:sz w:val="20"/>
                <w:szCs w:val="20"/>
              </w:rPr>
              <w:t>The Purpose / Mission of the Centennial College Retirees’ Association:</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pPr>
              <w:rPr>
                <w:bCs/>
                <w:sz w:val="16"/>
                <w:szCs w:val="16"/>
              </w:rPr>
            </w:pPr>
          </w:p>
          <w:p w:rsidR="00094617" w:rsidRDefault="00094617">
            <w:pPr>
              <w:rPr>
                <w:bCs/>
                <w:sz w:val="20"/>
                <w:szCs w:val="20"/>
              </w:rPr>
            </w:pPr>
            <w:r>
              <w:rPr>
                <w:bCs/>
                <w:sz w:val="20"/>
                <w:szCs w:val="20"/>
              </w:rPr>
              <w:t>It acts to:</w:t>
            </w:r>
          </w:p>
          <w:p w:rsidR="00094617" w:rsidRDefault="00094617">
            <w:pPr>
              <w:numPr>
                <w:ilvl w:val="0"/>
                <w:numId w:val="1"/>
              </w:numPr>
              <w:ind w:left="229" w:hanging="180"/>
              <w:rPr>
                <w:bCs/>
                <w:sz w:val="20"/>
                <w:szCs w:val="20"/>
              </w:rPr>
            </w:pPr>
            <w:r>
              <w:rPr>
                <w:bCs/>
                <w:sz w:val="20"/>
                <w:szCs w:val="20"/>
              </w:rPr>
              <w:t>Promote continuing contact and dialogue among retired members of the Centennial College community through:</w:t>
            </w:r>
          </w:p>
          <w:p w:rsidR="00094617" w:rsidRDefault="00094617" w:rsidP="00987A19">
            <w:pPr>
              <w:numPr>
                <w:ilvl w:val="0"/>
                <w:numId w:val="1"/>
              </w:numPr>
              <w:ind w:left="290" w:hanging="283"/>
              <w:rPr>
                <w:bCs/>
                <w:sz w:val="20"/>
                <w:szCs w:val="20"/>
              </w:rPr>
            </w:pPr>
            <w:r>
              <w:rPr>
                <w:bCs/>
                <w:sz w:val="20"/>
                <w:szCs w:val="20"/>
              </w:rPr>
              <w:t xml:space="preserve">Social and recreational events </w:t>
            </w:r>
          </w:p>
          <w:p w:rsidR="00094617" w:rsidRDefault="00094617" w:rsidP="00987A19">
            <w:pPr>
              <w:numPr>
                <w:ilvl w:val="0"/>
                <w:numId w:val="1"/>
              </w:numPr>
              <w:ind w:left="229" w:hanging="222"/>
              <w:rPr>
                <w:bCs/>
                <w:sz w:val="20"/>
                <w:szCs w:val="20"/>
              </w:rPr>
            </w:pPr>
            <w:r>
              <w:rPr>
                <w:bCs/>
                <w:sz w:val="20"/>
                <w:szCs w:val="20"/>
              </w:rPr>
              <w:t>Formal communication such as through the CCRA website, newsletters, and mailings</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Advocate for Centennial College retirees</w:t>
            </w:r>
          </w:p>
          <w:p w:rsidR="00094617" w:rsidRDefault="00094617">
            <w:pPr>
              <w:rPr>
                <w:bCs/>
                <w:sz w:val="16"/>
                <w:szCs w:val="16"/>
              </w:rPr>
            </w:pPr>
          </w:p>
          <w:p w:rsidR="00094617" w:rsidRDefault="00094617">
            <w:pPr>
              <w:numPr>
                <w:ilvl w:val="0"/>
                <w:numId w:val="1"/>
              </w:numPr>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Promote the interests of Centennial College and its programs within the community</w:t>
            </w:r>
            <w:r w:rsidR="00556597">
              <w:rPr>
                <w:bCs/>
                <w:sz w:val="20"/>
                <w:szCs w:val="20"/>
              </w:rPr>
              <w:t xml:space="preserve"> Marilyn </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pPr>
              <w:ind w:left="229"/>
              <w:rPr>
                <w:bCs/>
                <w:sz w:val="20"/>
                <w:szCs w:val="20"/>
              </w:rPr>
            </w:pPr>
            <w:r>
              <w:rPr>
                <w:bCs/>
                <w:sz w:val="20"/>
                <w:szCs w:val="20"/>
              </w:rPr>
              <w:t>CCRA</w:t>
            </w:r>
          </w:p>
          <w:p w:rsidR="00094617" w:rsidRDefault="00094617">
            <w:pPr>
              <w:ind w:left="229"/>
              <w:rPr>
                <w:bCs/>
                <w:sz w:val="16"/>
                <w:szCs w:val="16"/>
              </w:rPr>
            </w:pPr>
          </w:p>
          <w:p w:rsidR="00094617" w:rsidRDefault="00094617">
            <w:pPr>
              <w:numPr>
                <w:ilvl w:val="0"/>
                <w:numId w:val="1"/>
              </w:numPr>
              <w:ind w:left="229" w:hanging="180"/>
              <w:rPr>
                <w:sz w:val="16"/>
                <w:szCs w:val="16"/>
              </w:rPr>
            </w:pPr>
            <w:r>
              <w:rPr>
                <w:bCs/>
                <w:sz w:val="20"/>
                <w:szCs w:val="20"/>
              </w:rPr>
              <w:t xml:space="preserve">Perform </w:t>
            </w:r>
            <w:r w:rsidR="00987A19">
              <w:rPr>
                <w:bCs/>
                <w:sz w:val="20"/>
                <w:szCs w:val="20"/>
              </w:rPr>
              <w:t xml:space="preserve"> </w:t>
            </w:r>
            <w:proofErr w:type="spellStart"/>
            <w:r w:rsidR="00987A19">
              <w:rPr>
                <w:bCs/>
                <w:sz w:val="20"/>
                <w:szCs w:val="20"/>
              </w:rPr>
              <w:t>Directors</w:t>
            </w:r>
            <w:r>
              <w:rPr>
                <w:bCs/>
                <w:sz w:val="20"/>
                <w:szCs w:val="20"/>
              </w:rPr>
              <w:t>an</w:t>
            </w:r>
            <w:proofErr w:type="spellEnd"/>
            <w:r>
              <w:rPr>
                <w:bCs/>
                <w:sz w:val="20"/>
                <w:szCs w:val="20"/>
              </w:rPr>
              <w:t xml:space="preserve"> active role where appropriate, with respect to wider social issues within the community</w:t>
            </w:r>
          </w:p>
        </w:tc>
      </w:tr>
      <w:tr w:rsidR="00094617" w:rsidTr="00B63B1D">
        <w:trPr>
          <w:cantSplit/>
          <w:trHeight w:val="422"/>
          <w:jc w:val="center"/>
        </w:trPr>
        <w:tc>
          <w:tcPr>
            <w:tcW w:w="1339" w:type="dxa"/>
            <w:tcBorders>
              <w:top w:val="nil"/>
              <w:left w:val="single" w:sz="4" w:space="0" w:color="auto"/>
              <w:bottom w:val="nil"/>
              <w:right w:val="nil"/>
            </w:tcBorders>
          </w:tcPr>
          <w:p w:rsidR="000A33CD" w:rsidRPr="001E6D75" w:rsidRDefault="000A33CD" w:rsidP="002300A3">
            <w:pPr>
              <w:pStyle w:val="Header"/>
              <w:tabs>
                <w:tab w:val="clear" w:pos="4680"/>
                <w:tab w:val="clear" w:pos="9360"/>
                <w:tab w:val="left" w:pos="2520"/>
              </w:tabs>
              <w:rPr>
                <w:sz w:val="16"/>
                <w:szCs w:val="16"/>
              </w:rPr>
            </w:pPr>
          </w:p>
          <w:p w:rsidR="00094617" w:rsidRDefault="00734866" w:rsidP="002300A3">
            <w:pPr>
              <w:pStyle w:val="Header"/>
              <w:tabs>
                <w:tab w:val="clear" w:pos="4680"/>
                <w:tab w:val="clear" w:pos="9360"/>
                <w:tab w:val="left" w:pos="2520"/>
              </w:tabs>
            </w:pPr>
            <w:r>
              <w:t xml:space="preserve">10:15 </w:t>
            </w:r>
            <w:r w:rsidR="00CC62C6">
              <w:t>am</w:t>
            </w:r>
          </w:p>
          <w:p w:rsidR="000A33CD" w:rsidRDefault="000A33CD" w:rsidP="002300A3">
            <w:pPr>
              <w:pStyle w:val="Header"/>
              <w:tabs>
                <w:tab w:val="clear" w:pos="4680"/>
                <w:tab w:val="clear" w:pos="9360"/>
                <w:tab w:val="left" w:pos="2520"/>
              </w:tabs>
            </w:pPr>
          </w:p>
        </w:tc>
        <w:tc>
          <w:tcPr>
            <w:tcW w:w="6064" w:type="dxa"/>
            <w:tcBorders>
              <w:top w:val="nil"/>
              <w:left w:val="nil"/>
              <w:bottom w:val="nil"/>
              <w:right w:val="single" w:sz="4" w:space="0" w:color="auto"/>
            </w:tcBorders>
          </w:tcPr>
          <w:p w:rsidR="000A33CD" w:rsidRPr="00987A19" w:rsidRDefault="000A33CD">
            <w:pPr>
              <w:tabs>
                <w:tab w:val="left" w:pos="983"/>
                <w:tab w:val="left" w:pos="1283"/>
                <w:tab w:val="left" w:pos="1598"/>
              </w:tabs>
              <w:ind w:left="1080" w:hanging="1008"/>
              <w:rPr>
                <w:rFonts w:asciiTheme="majorHAnsi" w:hAnsiTheme="majorHAnsi"/>
                <w:b/>
                <w:color w:val="000000"/>
                <w:sz w:val="16"/>
                <w:szCs w:val="16"/>
              </w:rPr>
            </w:pPr>
          </w:p>
          <w:p w:rsidR="000A33CD" w:rsidRPr="00987A19" w:rsidRDefault="00734866" w:rsidP="00734866">
            <w:pPr>
              <w:tabs>
                <w:tab w:val="left" w:pos="983"/>
                <w:tab w:val="left" w:pos="1283"/>
                <w:tab w:val="left" w:pos="1598"/>
              </w:tabs>
              <w:ind w:left="1080" w:hanging="1008"/>
              <w:rPr>
                <w:rFonts w:asciiTheme="majorHAnsi" w:hAnsiTheme="majorHAnsi"/>
                <w:b/>
                <w:color w:val="000000"/>
              </w:rPr>
            </w:pPr>
            <w:r>
              <w:rPr>
                <w:rFonts w:asciiTheme="majorHAnsi" w:hAnsiTheme="majorHAnsi"/>
                <w:b/>
                <w:color w:val="000000"/>
              </w:rPr>
              <w:t>Mix and Mingle</w:t>
            </w:r>
          </w:p>
        </w:tc>
        <w:tc>
          <w:tcPr>
            <w:tcW w:w="2857" w:type="dxa"/>
            <w:vMerge/>
            <w:tcBorders>
              <w:left w:val="single" w:sz="4" w:space="0" w:color="auto"/>
            </w:tcBorders>
            <w:shd w:val="clear" w:color="auto" w:fill="CDFFFF"/>
          </w:tcPr>
          <w:p w:rsidR="00094617" w:rsidRDefault="00094617">
            <w:pPr>
              <w:tabs>
                <w:tab w:val="left" w:pos="2520"/>
              </w:tabs>
              <w:jc w:val="center"/>
            </w:pPr>
          </w:p>
        </w:tc>
      </w:tr>
      <w:tr w:rsidR="00094617" w:rsidTr="00B63B1D">
        <w:trPr>
          <w:cantSplit/>
          <w:trHeight w:val="560"/>
          <w:jc w:val="center"/>
        </w:trPr>
        <w:tc>
          <w:tcPr>
            <w:tcW w:w="1339" w:type="dxa"/>
            <w:tcBorders>
              <w:top w:val="nil"/>
              <w:left w:val="single" w:sz="4" w:space="0" w:color="auto"/>
              <w:bottom w:val="nil"/>
              <w:right w:val="nil"/>
            </w:tcBorders>
          </w:tcPr>
          <w:p w:rsidR="00094617" w:rsidRDefault="00734866" w:rsidP="002300A3">
            <w:pPr>
              <w:pStyle w:val="Header"/>
              <w:tabs>
                <w:tab w:val="clear" w:pos="4680"/>
                <w:tab w:val="clear" w:pos="9360"/>
                <w:tab w:val="left" w:pos="2520"/>
              </w:tabs>
            </w:pPr>
            <w:r>
              <w:t xml:space="preserve">10:30 </w:t>
            </w:r>
            <w:r w:rsidR="00CC62C6">
              <w:t>am</w:t>
            </w:r>
          </w:p>
        </w:tc>
        <w:tc>
          <w:tcPr>
            <w:tcW w:w="6064" w:type="dxa"/>
            <w:tcBorders>
              <w:top w:val="nil"/>
              <w:left w:val="nil"/>
              <w:bottom w:val="nil"/>
              <w:right w:val="single" w:sz="4" w:space="0" w:color="auto"/>
            </w:tcBorders>
          </w:tcPr>
          <w:p w:rsidR="00094617" w:rsidRPr="00987A19" w:rsidRDefault="00094617">
            <w:pPr>
              <w:tabs>
                <w:tab w:val="left" w:pos="983"/>
                <w:tab w:val="left" w:pos="1283"/>
                <w:tab w:val="left" w:pos="1598"/>
              </w:tabs>
              <w:ind w:left="72"/>
              <w:rPr>
                <w:rFonts w:asciiTheme="majorHAnsi" w:hAnsiTheme="majorHAnsi"/>
                <w:b/>
                <w:color w:val="000000"/>
              </w:rPr>
            </w:pPr>
            <w:r w:rsidRPr="00987A19">
              <w:rPr>
                <w:rFonts w:asciiTheme="majorHAnsi" w:hAnsiTheme="majorHAnsi"/>
                <w:b/>
                <w:color w:val="000000"/>
              </w:rPr>
              <w:t xml:space="preserve">Welcome &amp; Call to Order </w:t>
            </w:r>
          </w:p>
          <w:p w:rsidR="00094617" w:rsidRPr="00987A19" w:rsidRDefault="000A33CD">
            <w:pPr>
              <w:tabs>
                <w:tab w:val="left" w:pos="983"/>
                <w:tab w:val="left" w:pos="1283"/>
                <w:tab w:val="left" w:pos="1598"/>
              </w:tabs>
              <w:ind w:left="72"/>
              <w:rPr>
                <w:rFonts w:asciiTheme="majorHAnsi" w:hAnsiTheme="majorHAnsi"/>
                <w:i/>
                <w:color w:val="000000"/>
              </w:rPr>
            </w:pPr>
            <w:r w:rsidRPr="00987A19">
              <w:rPr>
                <w:rFonts w:asciiTheme="majorHAnsi" w:hAnsiTheme="majorHAnsi"/>
                <w:i/>
                <w:color w:val="000000"/>
              </w:rPr>
              <w:tab/>
            </w:r>
            <w:r w:rsidR="00960175" w:rsidRPr="00987A19">
              <w:rPr>
                <w:rFonts w:asciiTheme="majorHAnsi" w:hAnsiTheme="majorHAnsi"/>
                <w:i/>
                <w:color w:val="000000"/>
              </w:rPr>
              <w:t>Ellen Bu</w:t>
            </w:r>
            <w:r w:rsidR="007F10E4" w:rsidRPr="00987A19">
              <w:rPr>
                <w:rFonts w:asciiTheme="majorHAnsi" w:hAnsiTheme="majorHAnsi"/>
                <w:i/>
                <w:color w:val="000000"/>
              </w:rPr>
              <w:t>ll</w:t>
            </w:r>
            <w:r w:rsidR="00987A19">
              <w:rPr>
                <w:rFonts w:asciiTheme="majorHAnsi" w:hAnsiTheme="majorHAnsi"/>
                <w:i/>
                <w:color w:val="000000"/>
              </w:rPr>
              <w:t>, President</w:t>
            </w:r>
          </w:p>
          <w:p w:rsidR="00094617" w:rsidRPr="00987A19" w:rsidRDefault="00094617">
            <w:pPr>
              <w:tabs>
                <w:tab w:val="left" w:pos="983"/>
                <w:tab w:val="left" w:pos="1283"/>
                <w:tab w:val="left" w:pos="1598"/>
              </w:tabs>
              <w:ind w:left="72"/>
              <w:rPr>
                <w:rFonts w:asciiTheme="majorHAnsi" w:hAnsiTheme="majorHAnsi"/>
                <w:b/>
                <w:color w:val="000000"/>
              </w:rPr>
            </w:pPr>
          </w:p>
        </w:tc>
        <w:tc>
          <w:tcPr>
            <w:tcW w:w="2857" w:type="dxa"/>
            <w:vMerge/>
            <w:tcBorders>
              <w:left w:val="single" w:sz="4" w:space="0" w:color="auto"/>
            </w:tcBorders>
            <w:shd w:val="clear" w:color="auto" w:fill="CDFFFF"/>
          </w:tcPr>
          <w:p w:rsidR="00094617" w:rsidRDefault="00094617">
            <w:pPr>
              <w:tabs>
                <w:tab w:val="left" w:pos="2520"/>
              </w:tabs>
              <w:rPr>
                <w:sz w:val="16"/>
                <w:szCs w:val="16"/>
              </w:rPr>
            </w:pPr>
          </w:p>
        </w:tc>
      </w:tr>
      <w:tr w:rsidR="00094617" w:rsidTr="00B63B1D">
        <w:trPr>
          <w:cantSplit/>
          <w:trHeight w:val="797"/>
          <w:jc w:val="center"/>
        </w:trPr>
        <w:tc>
          <w:tcPr>
            <w:tcW w:w="1339" w:type="dxa"/>
            <w:tcBorders>
              <w:top w:val="nil"/>
              <w:left w:val="single" w:sz="4" w:space="0" w:color="auto"/>
              <w:bottom w:val="nil"/>
              <w:right w:val="nil"/>
            </w:tcBorders>
          </w:tcPr>
          <w:p w:rsidR="00094617" w:rsidRDefault="00094617" w:rsidP="002300A3">
            <w:pPr>
              <w:pStyle w:val="Header"/>
              <w:tabs>
                <w:tab w:val="clear" w:pos="4680"/>
                <w:tab w:val="clear" w:pos="9360"/>
                <w:tab w:val="left" w:pos="2520"/>
              </w:tabs>
            </w:pPr>
            <w:r>
              <w:t>1</w:t>
            </w:r>
            <w:r w:rsidR="00E36E3E">
              <w:t>0</w:t>
            </w:r>
            <w:r>
              <w:t>:</w:t>
            </w:r>
            <w:r w:rsidR="00734866">
              <w:t>4</w:t>
            </w:r>
            <w:r w:rsidR="000C565E">
              <w:t>0</w:t>
            </w:r>
            <w:r w:rsidR="00B3042B">
              <w:t xml:space="preserve"> </w:t>
            </w:r>
            <w:r w:rsidR="00CC62C6" w:rsidRPr="00F72540">
              <w:t>am</w:t>
            </w:r>
          </w:p>
        </w:tc>
        <w:tc>
          <w:tcPr>
            <w:tcW w:w="6064" w:type="dxa"/>
            <w:tcBorders>
              <w:top w:val="nil"/>
              <w:left w:val="nil"/>
              <w:bottom w:val="nil"/>
              <w:right w:val="single" w:sz="4" w:space="0" w:color="auto"/>
            </w:tcBorders>
          </w:tcPr>
          <w:p w:rsidR="00094617" w:rsidRPr="00987A19" w:rsidRDefault="00094617">
            <w:pPr>
              <w:tabs>
                <w:tab w:val="left" w:pos="1283"/>
                <w:tab w:val="left" w:pos="1598"/>
              </w:tabs>
              <w:ind w:left="72"/>
              <w:rPr>
                <w:rFonts w:asciiTheme="majorHAnsi" w:hAnsiTheme="majorHAnsi"/>
                <w:color w:val="000000"/>
              </w:rPr>
            </w:pPr>
            <w:r w:rsidRPr="00987A19">
              <w:rPr>
                <w:rFonts w:asciiTheme="majorHAnsi" w:hAnsiTheme="majorHAnsi"/>
                <w:b/>
                <w:bCs/>
              </w:rPr>
              <w:t>Motion</w:t>
            </w:r>
            <w:r w:rsidRPr="00987A19">
              <w:rPr>
                <w:rFonts w:asciiTheme="majorHAnsi" w:hAnsiTheme="majorHAnsi"/>
              </w:rPr>
              <w:t xml:space="preserve"> to approve the </w:t>
            </w:r>
            <w:r w:rsidR="00987A19">
              <w:rPr>
                <w:rFonts w:asciiTheme="majorHAnsi" w:hAnsiTheme="majorHAnsi"/>
              </w:rPr>
              <w:t xml:space="preserve">2019 </w:t>
            </w:r>
            <w:r w:rsidR="00A17FFC" w:rsidRPr="00987A19">
              <w:rPr>
                <w:rFonts w:asciiTheme="majorHAnsi" w:hAnsiTheme="majorHAnsi"/>
              </w:rPr>
              <w:t>Agenda &amp;</w:t>
            </w:r>
            <w:r w:rsidR="00987A19">
              <w:rPr>
                <w:rFonts w:asciiTheme="majorHAnsi" w:hAnsiTheme="majorHAnsi"/>
              </w:rPr>
              <w:t xml:space="preserve"> 2018</w:t>
            </w:r>
            <w:r w:rsidR="00A17FFC" w:rsidRPr="00987A19">
              <w:rPr>
                <w:rFonts w:asciiTheme="majorHAnsi" w:hAnsiTheme="majorHAnsi"/>
              </w:rPr>
              <w:t xml:space="preserve"> </w:t>
            </w:r>
            <w:r w:rsidRPr="00987A19">
              <w:rPr>
                <w:rFonts w:asciiTheme="majorHAnsi" w:hAnsiTheme="majorHAnsi"/>
              </w:rPr>
              <w:t xml:space="preserve">Minutes of the </w:t>
            </w:r>
            <w:r w:rsidR="00436E64" w:rsidRPr="00987A19">
              <w:rPr>
                <w:rFonts w:asciiTheme="majorHAnsi" w:hAnsiTheme="majorHAnsi"/>
              </w:rPr>
              <w:t>1</w:t>
            </w:r>
            <w:r w:rsidR="00960175" w:rsidRPr="00987A19">
              <w:rPr>
                <w:rFonts w:asciiTheme="majorHAnsi" w:hAnsiTheme="majorHAnsi"/>
              </w:rPr>
              <w:t>5</w:t>
            </w:r>
            <w:r w:rsidR="006B7467" w:rsidRPr="00987A19">
              <w:rPr>
                <w:rFonts w:asciiTheme="majorHAnsi" w:hAnsiTheme="majorHAnsi"/>
                <w:vertAlign w:val="superscript"/>
              </w:rPr>
              <w:t>th</w:t>
            </w:r>
            <w:r w:rsidR="006B7467" w:rsidRPr="00987A19">
              <w:rPr>
                <w:rFonts w:asciiTheme="majorHAnsi" w:hAnsiTheme="majorHAnsi"/>
              </w:rPr>
              <w:t xml:space="preserve"> Annual </w:t>
            </w:r>
            <w:r w:rsidR="00960175" w:rsidRPr="00987A19">
              <w:rPr>
                <w:rFonts w:asciiTheme="majorHAnsi" w:hAnsiTheme="majorHAnsi"/>
              </w:rPr>
              <w:t>General Meeting</w:t>
            </w:r>
          </w:p>
          <w:p w:rsidR="00FA6A31" w:rsidRPr="00987A19" w:rsidRDefault="00FA6A31" w:rsidP="000C565E">
            <w:pPr>
              <w:rPr>
                <w:rFonts w:asciiTheme="majorHAnsi" w:hAnsiTheme="majorHAnsi"/>
                <w:color w:val="000000"/>
              </w:rPr>
            </w:pPr>
          </w:p>
        </w:tc>
        <w:tc>
          <w:tcPr>
            <w:tcW w:w="2857" w:type="dxa"/>
            <w:vMerge/>
            <w:tcBorders>
              <w:left w:val="single" w:sz="4" w:space="0" w:color="auto"/>
            </w:tcBorders>
            <w:shd w:val="clear" w:color="auto" w:fill="CDFFFF"/>
          </w:tcPr>
          <w:p w:rsidR="00094617" w:rsidRDefault="00094617">
            <w:pPr>
              <w:tabs>
                <w:tab w:val="left" w:pos="2520"/>
              </w:tabs>
              <w:rPr>
                <w:sz w:val="16"/>
                <w:szCs w:val="16"/>
              </w:rPr>
            </w:pPr>
          </w:p>
        </w:tc>
      </w:tr>
      <w:tr w:rsidR="000C565E" w:rsidTr="00BA322D">
        <w:trPr>
          <w:cantSplit/>
          <w:trHeight w:val="2158"/>
          <w:jc w:val="center"/>
        </w:trPr>
        <w:tc>
          <w:tcPr>
            <w:tcW w:w="1339" w:type="dxa"/>
            <w:tcBorders>
              <w:top w:val="nil"/>
              <w:left w:val="single" w:sz="4" w:space="0" w:color="auto"/>
              <w:bottom w:val="nil"/>
              <w:right w:val="nil"/>
            </w:tcBorders>
          </w:tcPr>
          <w:p w:rsidR="000C565E" w:rsidRDefault="000C565E" w:rsidP="002300A3">
            <w:pPr>
              <w:pStyle w:val="Header"/>
              <w:tabs>
                <w:tab w:val="clear" w:pos="4680"/>
                <w:tab w:val="clear" w:pos="9360"/>
                <w:tab w:val="left" w:pos="2520"/>
              </w:tabs>
            </w:pPr>
            <w:r>
              <w:t>10</w:t>
            </w:r>
            <w:r w:rsidR="00F228DF">
              <w:t>:</w:t>
            </w:r>
            <w:r w:rsidR="00734866">
              <w:t>5</w:t>
            </w:r>
            <w:r>
              <w:t>0 am</w:t>
            </w:r>
          </w:p>
        </w:tc>
        <w:tc>
          <w:tcPr>
            <w:tcW w:w="6064" w:type="dxa"/>
            <w:tcBorders>
              <w:top w:val="nil"/>
              <w:left w:val="nil"/>
              <w:bottom w:val="nil"/>
              <w:right w:val="single" w:sz="4" w:space="0" w:color="auto"/>
            </w:tcBorders>
          </w:tcPr>
          <w:p w:rsidR="000C565E" w:rsidRPr="00987A19" w:rsidRDefault="0063651A" w:rsidP="000C565E">
            <w:pPr>
              <w:tabs>
                <w:tab w:val="left" w:pos="1283"/>
                <w:tab w:val="left" w:pos="1598"/>
              </w:tabs>
              <w:ind w:left="72"/>
              <w:rPr>
                <w:rFonts w:asciiTheme="majorHAnsi" w:hAnsiTheme="majorHAnsi"/>
                <w:b/>
                <w:color w:val="000000"/>
              </w:rPr>
            </w:pPr>
            <w:r>
              <w:rPr>
                <w:rFonts w:asciiTheme="majorHAnsi" w:hAnsiTheme="majorHAnsi"/>
                <w:b/>
                <w:color w:val="000000"/>
              </w:rPr>
              <w:t xml:space="preserve">Reports for </w:t>
            </w:r>
            <w:r w:rsidR="000C565E" w:rsidRPr="00987A19">
              <w:rPr>
                <w:rFonts w:asciiTheme="majorHAnsi" w:hAnsiTheme="majorHAnsi"/>
                <w:b/>
                <w:color w:val="000000"/>
              </w:rPr>
              <w:t>201</w:t>
            </w:r>
            <w:r w:rsidR="00734866">
              <w:rPr>
                <w:rFonts w:asciiTheme="majorHAnsi" w:hAnsiTheme="majorHAnsi"/>
                <w:b/>
                <w:color w:val="000000"/>
              </w:rPr>
              <w:t>9 &amp; 202</w:t>
            </w:r>
            <w:r>
              <w:rPr>
                <w:rFonts w:asciiTheme="majorHAnsi" w:hAnsiTheme="majorHAnsi"/>
                <w:b/>
                <w:color w:val="000000"/>
              </w:rPr>
              <w:t>0</w:t>
            </w:r>
            <w:r w:rsidR="000C565E" w:rsidRPr="00987A19">
              <w:rPr>
                <w:rFonts w:asciiTheme="majorHAnsi" w:hAnsiTheme="majorHAnsi"/>
                <w:b/>
                <w:color w:val="000000"/>
              </w:rPr>
              <w:t xml:space="preserve"> </w:t>
            </w:r>
          </w:p>
          <w:p w:rsidR="000C565E" w:rsidRPr="00987A19" w:rsidRDefault="000C565E" w:rsidP="000C565E">
            <w:pPr>
              <w:tabs>
                <w:tab w:val="left" w:pos="1283"/>
                <w:tab w:val="left" w:pos="1598"/>
              </w:tabs>
              <w:ind w:left="72"/>
              <w:rPr>
                <w:rFonts w:asciiTheme="majorHAnsi" w:hAnsiTheme="majorHAnsi"/>
                <w:color w:val="000000"/>
              </w:rPr>
            </w:pPr>
            <w:r w:rsidRPr="00987A19">
              <w:rPr>
                <w:rFonts w:asciiTheme="majorHAnsi" w:hAnsiTheme="majorHAnsi"/>
                <w:color w:val="000000"/>
              </w:rPr>
              <w:t>(Questions</w:t>
            </w:r>
            <w:r w:rsidR="00A76498">
              <w:rPr>
                <w:rFonts w:asciiTheme="majorHAnsi" w:hAnsiTheme="majorHAnsi"/>
                <w:color w:val="000000"/>
              </w:rPr>
              <w:t xml:space="preserve"> are</w:t>
            </w:r>
            <w:r w:rsidRPr="00987A19">
              <w:rPr>
                <w:rFonts w:asciiTheme="majorHAnsi" w:hAnsiTheme="majorHAnsi"/>
                <w:color w:val="000000"/>
              </w:rPr>
              <w:t xml:space="preserve"> welcome following each </w:t>
            </w:r>
            <w:r w:rsidR="00A76498">
              <w:rPr>
                <w:rFonts w:asciiTheme="majorHAnsi" w:hAnsiTheme="majorHAnsi"/>
                <w:color w:val="000000"/>
              </w:rPr>
              <w:t>report</w:t>
            </w:r>
            <w:r w:rsidRPr="00987A19">
              <w:rPr>
                <w:rFonts w:asciiTheme="majorHAnsi" w:hAnsiTheme="majorHAnsi"/>
                <w:color w:val="000000"/>
              </w:rPr>
              <w:t>)</w:t>
            </w:r>
          </w:p>
          <w:p w:rsidR="000C565E" w:rsidRPr="00987A19" w:rsidRDefault="000C565E" w:rsidP="00F228DF">
            <w:pPr>
              <w:pStyle w:val="ListParagraph"/>
              <w:numPr>
                <w:ilvl w:val="0"/>
                <w:numId w:val="13"/>
              </w:numPr>
              <w:ind w:left="432"/>
              <w:rPr>
                <w:rFonts w:asciiTheme="majorHAnsi" w:hAnsiTheme="majorHAnsi"/>
                <w:color w:val="000000"/>
              </w:rPr>
            </w:pPr>
            <w:r w:rsidRPr="00987A19">
              <w:rPr>
                <w:rFonts w:asciiTheme="majorHAnsi" w:hAnsiTheme="majorHAnsi"/>
                <w:color w:val="000000"/>
              </w:rPr>
              <w:t>President</w:t>
            </w:r>
            <w:r w:rsidR="00F228DF">
              <w:rPr>
                <w:rFonts w:asciiTheme="majorHAnsi" w:hAnsiTheme="majorHAnsi"/>
                <w:color w:val="000000"/>
              </w:rPr>
              <w:t xml:space="preserve">/Vice President </w:t>
            </w:r>
            <w:r w:rsidRPr="00987A19">
              <w:rPr>
                <w:rFonts w:asciiTheme="majorHAnsi" w:hAnsiTheme="majorHAnsi"/>
                <w:color w:val="000000"/>
              </w:rPr>
              <w:t xml:space="preserve">   </w:t>
            </w:r>
            <w:r w:rsidR="00F228DF" w:rsidRPr="00B3042B">
              <w:rPr>
                <w:i/>
                <w:color w:val="000000"/>
              </w:rPr>
              <w:t>Ellen Bull</w:t>
            </w:r>
            <w:r w:rsidR="00F228DF">
              <w:rPr>
                <w:i/>
                <w:color w:val="000000"/>
              </w:rPr>
              <w:t xml:space="preserve"> &amp; Marilyn Scott</w:t>
            </w:r>
          </w:p>
          <w:p w:rsidR="000C565E" w:rsidRPr="00987A19" w:rsidRDefault="000C565E" w:rsidP="00F228DF">
            <w:pPr>
              <w:numPr>
                <w:ilvl w:val="0"/>
                <w:numId w:val="1"/>
              </w:numPr>
              <w:ind w:left="432"/>
              <w:rPr>
                <w:rFonts w:asciiTheme="majorHAnsi" w:hAnsiTheme="majorHAnsi"/>
                <w:color w:val="000000"/>
              </w:rPr>
            </w:pPr>
            <w:r w:rsidRPr="00987A19">
              <w:rPr>
                <w:rFonts w:asciiTheme="majorHAnsi" w:hAnsiTheme="majorHAnsi"/>
                <w:color w:val="000000"/>
              </w:rPr>
              <w:t>Membership</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r w:rsidR="00734866">
              <w:rPr>
                <w:rFonts w:asciiTheme="majorHAnsi" w:hAnsiTheme="majorHAnsi"/>
                <w:color w:val="000000"/>
              </w:rPr>
              <w:t>Pat Brown</w:t>
            </w:r>
          </w:p>
          <w:p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Treasurer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r w:rsidR="00734866">
              <w:rPr>
                <w:rFonts w:asciiTheme="majorHAnsi" w:hAnsiTheme="majorHAnsi"/>
                <w:color w:val="000000"/>
              </w:rPr>
              <w:t>Ellen Bull</w:t>
            </w:r>
          </w:p>
          <w:p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Webmaster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proofErr w:type="spellStart"/>
            <w:r w:rsidR="00734866">
              <w:rPr>
                <w:rFonts w:asciiTheme="majorHAnsi" w:hAnsiTheme="majorHAnsi"/>
                <w:color w:val="000000"/>
              </w:rPr>
              <w:t>Luzia</w:t>
            </w:r>
            <w:proofErr w:type="spellEnd"/>
            <w:r w:rsidR="00734866">
              <w:rPr>
                <w:rFonts w:asciiTheme="majorHAnsi" w:hAnsiTheme="majorHAnsi"/>
                <w:color w:val="000000"/>
              </w:rPr>
              <w:t xml:space="preserve"> Bidwell</w:t>
            </w:r>
          </w:p>
          <w:p w:rsidR="000C565E" w:rsidRPr="00987A19" w:rsidRDefault="000C565E" w:rsidP="00734866">
            <w:pPr>
              <w:ind w:left="436"/>
              <w:rPr>
                <w:rFonts w:asciiTheme="majorHAnsi" w:hAnsiTheme="majorHAnsi"/>
                <w:color w:val="000000"/>
              </w:rPr>
            </w:pP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p>
          <w:p w:rsidR="000C565E" w:rsidRPr="00987A19" w:rsidRDefault="000C565E">
            <w:pPr>
              <w:tabs>
                <w:tab w:val="left" w:pos="1283"/>
                <w:tab w:val="left" w:pos="1598"/>
              </w:tabs>
              <w:ind w:left="72"/>
              <w:rPr>
                <w:rFonts w:asciiTheme="majorHAnsi" w:hAnsiTheme="majorHAnsi"/>
                <w:b/>
                <w:bCs/>
              </w:rPr>
            </w:pPr>
          </w:p>
        </w:tc>
        <w:tc>
          <w:tcPr>
            <w:tcW w:w="2857" w:type="dxa"/>
            <w:vMerge/>
            <w:tcBorders>
              <w:left w:val="single" w:sz="4" w:space="0" w:color="auto"/>
            </w:tcBorders>
            <w:shd w:val="clear" w:color="auto" w:fill="CDFFFF"/>
          </w:tcPr>
          <w:p w:rsidR="000C565E" w:rsidRDefault="000C565E">
            <w:pPr>
              <w:tabs>
                <w:tab w:val="left" w:pos="2520"/>
              </w:tabs>
              <w:rPr>
                <w:sz w:val="16"/>
                <w:szCs w:val="16"/>
              </w:rPr>
            </w:pPr>
          </w:p>
        </w:tc>
      </w:tr>
      <w:tr w:rsidR="00F228DF" w:rsidTr="00B63B1D">
        <w:trPr>
          <w:cantSplit/>
          <w:trHeight w:val="758"/>
          <w:jc w:val="center"/>
        </w:trPr>
        <w:tc>
          <w:tcPr>
            <w:tcW w:w="1339" w:type="dxa"/>
            <w:tcBorders>
              <w:top w:val="nil"/>
              <w:left w:val="single" w:sz="4" w:space="0" w:color="auto"/>
              <w:bottom w:val="nil"/>
              <w:right w:val="nil"/>
            </w:tcBorders>
          </w:tcPr>
          <w:p w:rsidR="00F228DF" w:rsidRDefault="00F228DF" w:rsidP="00F35C29">
            <w:pPr>
              <w:tabs>
                <w:tab w:val="left" w:pos="2520"/>
              </w:tabs>
            </w:pPr>
          </w:p>
        </w:tc>
        <w:tc>
          <w:tcPr>
            <w:tcW w:w="6064" w:type="dxa"/>
            <w:tcBorders>
              <w:top w:val="nil"/>
              <w:left w:val="nil"/>
              <w:bottom w:val="nil"/>
              <w:right w:val="single" w:sz="4" w:space="0" w:color="auto"/>
            </w:tcBorders>
          </w:tcPr>
          <w:p w:rsidR="00F228DF" w:rsidRPr="00C038B2" w:rsidRDefault="00EE45E3" w:rsidP="00EE45E3">
            <w:pPr>
              <w:rPr>
                <w:b/>
                <w:color w:val="000000"/>
              </w:rPr>
            </w:pPr>
            <w:r>
              <w:rPr>
                <w:b/>
                <w:color w:val="000000"/>
              </w:rPr>
              <w:t>Member Survey Results and Discussion</w:t>
            </w:r>
            <w:r w:rsidR="0063651A">
              <w:rPr>
                <w:b/>
                <w:color w:val="000000"/>
              </w:rPr>
              <w:t>- Pat Lee</w:t>
            </w: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trHeight w:val="758"/>
          <w:jc w:val="center"/>
        </w:trPr>
        <w:tc>
          <w:tcPr>
            <w:tcW w:w="1339" w:type="dxa"/>
            <w:tcBorders>
              <w:top w:val="nil"/>
              <w:left w:val="single" w:sz="4" w:space="0" w:color="auto"/>
              <w:bottom w:val="nil"/>
              <w:right w:val="nil"/>
            </w:tcBorders>
          </w:tcPr>
          <w:p w:rsidR="00F228DF" w:rsidRDefault="00F228DF" w:rsidP="00F35C29">
            <w:pPr>
              <w:tabs>
                <w:tab w:val="left" w:pos="2520"/>
              </w:tabs>
            </w:pPr>
            <w:r>
              <w:t>11:20 am</w:t>
            </w:r>
          </w:p>
          <w:p w:rsidR="00F228DF" w:rsidRPr="00F228DF" w:rsidRDefault="00F228DF" w:rsidP="00F228DF">
            <w:pPr>
              <w:tabs>
                <w:tab w:val="left" w:pos="915"/>
              </w:tabs>
            </w:pPr>
          </w:p>
        </w:tc>
        <w:tc>
          <w:tcPr>
            <w:tcW w:w="6064" w:type="dxa"/>
            <w:tcBorders>
              <w:top w:val="nil"/>
              <w:left w:val="nil"/>
              <w:bottom w:val="nil"/>
              <w:right w:val="single" w:sz="4" w:space="0" w:color="auto"/>
            </w:tcBorders>
          </w:tcPr>
          <w:p w:rsidR="00734866" w:rsidRDefault="00734866" w:rsidP="00734866">
            <w:pPr>
              <w:rPr>
                <w:b/>
                <w:color w:val="000000"/>
              </w:rPr>
            </w:pPr>
            <w:r w:rsidRPr="00E70B11">
              <w:rPr>
                <w:b/>
                <w:color w:val="000000"/>
              </w:rPr>
              <w:t>Elections</w:t>
            </w:r>
            <w:r>
              <w:rPr>
                <w:b/>
                <w:color w:val="000000"/>
              </w:rPr>
              <w:t xml:space="preserve"> and Director Confirmations- </w:t>
            </w:r>
          </w:p>
          <w:p w:rsidR="00734866" w:rsidRDefault="00734866" w:rsidP="00734866">
            <w:pPr>
              <w:rPr>
                <w:i/>
                <w:color w:val="000000"/>
              </w:rPr>
            </w:pPr>
          </w:p>
          <w:p w:rsidR="00734866" w:rsidRDefault="00734866" w:rsidP="00734866">
            <w:pPr>
              <w:rPr>
                <w:i/>
                <w:color w:val="000000"/>
              </w:rPr>
            </w:pPr>
          </w:p>
          <w:p w:rsidR="00F228DF" w:rsidRPr="000E2159" w:rsidRDefault="00F228DF" w:rsidP="00734866">
            <w:pPr>
              <w:rPr>
                <w:b/>
                <w:color w:val="000000"/>
              </w:rPr>
            </w:pP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trHeight w:val="624"/>
          <w:jc w:val="center"/>
        </w:trPr>
        <w:tc>
          <w:tcPr>
            <w:tcW w:w="1339" w:type="dxa"/>
            <w:tcBorders>
              <w:top w:val="nil"/>
              <w:left w:val="single" w:sz="4" w:space="0" w:color="auto"/>
              <w:bottom w:val="nil"/>
              <w:right w:val="nil"/>
            </w:tcBorders>
          </w:tcPr>
          <w:p w:rsidR="00F228DF" w:rsidRDefault="00F228DF" w:rsidP="00C038B2">
            <w:pPr>
              <w:tabs>
                <w:tab w:val="left" w:pos="2520"/>
              </w:tabs>
            </w:pPr>
            <w:r>
              <w:t>11:</w:t>
            </w:r>
            <w:r w:rsidR="00734866">
              <w:t>30</w:t>
            </w:r>
            <w:r>
              <w:t xml:space="preserve"> pm</w:t>
            </w:r>
          </w:p>
        </w:tc>
        <w:tc>
          <w:tcPr>
            <w:tcW w:w="6064" w:type="dxa"/>
            <w:tcBorders>
              <w:top w:val="nil"/>
              <w:left w:val="nil"/>
              <w:bottom w:val="nil"/>
              <w:right w:val="single" w:sz="4" w:space="0" w:color="auto"/>
            </w:tcBorders>
          </w:tcPr>
          <w:p w:rsidR="00F228DF" w:rsidRDefault="00F228DF" w:rsidP="00B3042B">
            <w:pPr>
              <w:rPr>
                <w:b/>
                <w:color w:val="000000"/>
              </w:rPr>
            </w:pPr>
            <w:r>
              <w:rPr>
                <w:b/>
                <w:color w:val="000000"/>
              </w:rPr>
              <w:t xml:space="preserve">Special Guest- </w:t>
            </w:r>
          </w:p>
          <w:p w:rsidR="0063651A" w:rsidRDefault="0063651A" w:rsidP="00B3042B">
            <w:pPr>
              <w:rPr>
                <w:b/>
                <w:color w:val="000000"/>
              </w:rPr>
            </w:pPr>
          </w:p>
          <w:p w:rsidR="00F228DF" w:rsidRDefault="0063651A" w:rsidP="00B3042B">
            <w:pPr>
              <w:rPr>
                <w:b/>
                <w:color w:val="000000"/>
              </w:rPr>
            </w:pPr>
            <w:r>
              <w:rPr>
                <w:b/>
                <w:color w:val="000000"/>
              </w:rPr>
              <w:t xml:space="preserve">                 Resilient Rituals in Retirement                            </w:t>
            </w:r>
          </w:p>
          <w:p w:rsidR="00734866" w:rsidRDefault="00734866" w:rsidP="001A549C">
            <w:pPr>
              <w:jc w:val="center"/>
              <w:rPr>
                <w:b/>
              </w:rPr>
            </w:pPr>
            <w:r>
              <w:rPr>
                <w:b/>
              </w:rPr>
              <w:t>Wendy Lund</w:t>
            </w:r>
            <w:r w:rsidR="0063651A">
              <w:rPr>
                <w:b/>
              </w:rPr>
              <w:t xml:space="preserve"> RN, MSc in Mindfulness Studies</w:t>
            </w:r>
          </w:p>
          <w:p w:rsidR="0063651A" w:rsidRDefault="0063651A" w:rsidP="001A549C">
            <w:pPr>
              <w:jc w:val="center"/>
              <w:rPr>
                <w:b/>
              </w:rPr>
            </w:pPr>
            <w:r>
              <w:rPr>
                <w:b/>
              </w:rPr>
              <w:t xml:space="preserve">CEO &amp; Founder </w:t>
            </w:r>
            <w:proofErr w:type="spellStart"/>
            <w:r>
              <w:rPr>
                <w:b/>
              </w:rPr>
              <w:t>Wellth</w:t>
            </w:r>
            <w:proofErr w:type="spellEnd"/>
            <w:r>
              <w:rPr>
                <w:b/>
              </w:rPr>
              <w:t xml:space="preserve"> </w:t>
            </w:r>
            <w:proofErr w:type="spellStart"/>
            <w:r>
              <w:rPr>
                <w:b/>
              </w:rPr>
              <w:t>Mangement</w:t>
            </w:r>
            <w:proofErr w:type="spellEnd"/>
          </w:p>
          <w:p w:rsidR="00F228DF" w:rsidRPr="000C565E" w:rsidRDefault="00F228DF" w:rsidP="001A549C">
            <w:pPr>
              <w:jc w:val="center"/>
              <w:rPr>
                <w:b/>
                <w:i/>
                <w:color w:val="000000"/>
              </w:rPr>
            </w:pPr>
            <w:r w:rsidRPr="000C565E">
              <w:rPr>
                <w:b/>
              </w:rPr>
              <w:t xml:space="preserve">        </w:t>
            </w:r>
          </w:p>
          <w:p w:rsidR="00F228DF" w:rsidRPr="00582845" w:rsidRDefault="00F228DF" w:rsidP="00B3042B">
            <w:pPr>
              <w:jc w:val="center"/>
            </w:pP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jc w:val="center"/>
        </w:trPr>
        <w:tc>
          <w:tcPr>
            <w:tcW w:w="1339" w:type="dxa"/>
            <w:tcBorders>
              <w:top w:val="nil"/>
              <w:left w:val="single" w:sz="4" w:space="0" w:color="auto"/>
              <w:bottom w:val="nil"/>
              <w:right w:val="nil"/>
            </w:tcBorders>
          </w:tcPr>
          <w:p w:rsidR="00F228DF" w:rsidRDefault="00F228DF" w:rsidP="00CC62C6">
            <w:pPr>
              <w:tabs>
                <w:tab w:val="left" w:pos="2520"/>
              </w:tabs>
            </w:pPr>
            <w:r>
              <w:t>1</w:t>
            </w:r>
            <w:r w:rsidR="00734866">
              <w:t>1</w:t>
            </w:r>
            <w:r>
              <w:t>:</w:t>
            </w:r>
            <w:r w:rsidR="00734866">
              <w:t>55</w:t>
            </w:r>
            <w:r>
              <w:t xml:space="preserve"> pm</w:t>
            </w:r>
          </w:p>
        </w:tc>
        <w:tc>
          <w:tcPr>
            <w:tcW w:w="6064" w:type="dxa"/>
            <w:tcBorders>
              <w:top w:val="nil"/>
              <w:left w:val="nil"/>
              <w:bottom w:val="nil"/>
              <w:right w:val="single" w:sz="4" w:space="0" w:color="auto"/>
            </w:tcBorders>
          </w:tcPr>
          <w:p w:rsidR="00F228DF" w:rsidRDefault="00F228DF" w:rsidP="00B3042B">
            <w:pPr>
              <w:rPr>
                <w:b/>
                <w:color w:val="000000"/>
              </w:rPr>
            </w:pPr>
            <w:r>
              <w:rPr>
                <w:b/>
                <w:color w:val="000000"/>
              </w:rPr>
              <w:t>Wrap-Up and Adjournment</w:t>
            </w: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trHeight w:val="773"/>
          <w:jc w:val="center"/>
        </w:trPr>
        <w:tc>
          <w:tcPr>
            <w:tcW w:w="1339" w:type="dxa"/>
            <w:tcBorders>
              <w:top w:val="nil"/>
              <w:left w:val="single" w:sz="4" w:space="0" w:color="auto"/>
              <w:bottom w:val="single" w:sz="4" w:space="0" w:color="auto"/>
              <w:right w:val="nil"/>
            </w:tcBorders>
          </w:tcPr>
          <w:p w:rsidR="00F228DF" w:rsidRPr="005F1E16" w:rsidRDefault="00F228DF" w:rsidP="00E36E3E">
            <w:pPr>
              <w:tabs>
                <w:tab w:val="left" w:pos="2520"/>
              </w:tabs>
              <w:rPr>
                <w:sz w:val="16"/>
                <w:szCs w:val="16"/>
              </w:rPr>
            </w:pPr>
          </w:p>
          <w:p w:rsidR="00F228DF" w:rsidRDefault="00F228DF" w:rsidP="00D97F86">
            <w:pPr>
              <w:tabs>
                <w:tab w:val="left" w:pos="2520"/>
              </w:tabs>
            </w:pPr>
          </w:p>
        </w:tc>
        <w:tc>
          <w:tcPr>
            <w:tcW w:w="6064" w:type="dxa"/>
            <w:tcBorders>
              <w:top w:val="nil"/>
              <w:left w:val="nil"/>
              <w:bottom w:val="single" w:sz="4" w:space="0" w:color="auto"/>
              <w:right w:val="single" w:sz="4" w:space="0" w:color="auto"/>
            </w:tcBorders>
          </w:tcPr>
          <w:p w:rsidR="00F228DF" w:rsidRDefault="00F228DF">
            <w:pPr>
              <w:rPr>
                <w:b/>
                <w:color w:val="000000"/>
              </w:rPr>
            </w:pPr>
          </w:p>
          <w:p w:rsidR="00F228DF" w:rsidRDefault="00F228DF" w:rsidP="00B3042B">
            <w:pPr>
              <w:rPr>
                <w:b/>
                <w:color w:val="000000"/>
              </w:rPr>
            </w:pPr>
            <w:r>
              <w:rPr>
                <w:b/>
                <w:color w:val="000000"/>
              </w:rPr>
              <w:t xml:space="preserve">Door Prizes - Draw </w:t>
            </w:r>
            <w:r>
              <w:rPr>
                <w:b/>
                <w:color w:val="000000"/>
              </w:rPr>
              <w:tab/>
            </w:r>
            <w:r>
              <w:rPr>
                <w:b/>
                <w:color w:val="000000"/>
              </w:rPr>
              <w:tab/>
              <w:t xml:space="preserve">     </w:t>
            </w:r>
          </w:p>
          <w:p w:rsidR="00F228DF" w:rsidRDefault="00F228DF">
            <w:pPr>
              <w:rPr>
                <w:b/>
                <w:color w:val="000000"/>
              </w:rPr>
            </w:pPr>
          </w:p>
          <w:p w:rsidR="00F228DF" w:rsidRDefault="00F228DF">
            <w:pPr>
              <w:rPr>
                <w:b/>
                <w:color w:val="000000"/>
              </w:rPr>
            </w:pP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bl>
    <w:p w:rsidR="00094617" w:rsidRPr="001E6D75" w:rsidRDefault="00094617" w:rsidP="00D97F86">
      <w:pPr>
        <w:rPr>
          <w:sz w:val="16"/>
          <w:szCs w:val="16"/>
        </w:rPr>
      </w:pPr>
    </w:p>
    <w:sectPr w:rsidR="00094617" w:rsidRPr="001E6D75" w:rsidSect="00185E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07" w:rsidRDefault="003C7B07">
      <w:r>
        <w:separator/>
      </w:r>
    </w:p>
  </w:endnote>
  <w:endnote w:type="continuationSeparator" w:id="0">
    <w:p w:rsidR="003C7B07" w:rsidRDefault="003C7B07">
      <w:r>
        <w:continuationSeparator/>
      </w:r>
    </w:p>
  </w:endnote>
  <w:endnote w:type="continuationNotice" w:id="1">
    <w:p w:rsidR="003C7B07" w:rsidRDefault="003C7B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0F" w:rsidRPr="00EC58A3" w:rsidRDefault="00EC58A3" w:rsidP="00EC58A3">
    <w:pPr>
      <w:pStyle w:val="Footer"/>
      <w:tabs>
        <w:tab w:val="left" w:pos="1260"/>
      </w:tabs>
      <w:ind w:left="1260" w:hanging="1260"/>
      <w:jc w:val="both"/>
    </w:pPr>
    <w:r>
      <w:rPr>
        <w:rFonts w:ascii="Arial" w:hAnsi="Arial" w:cs="Arial"/>
        <w:b/>
        <w:bCs/>
        <w:sz w:val="15"/>
        <w:szCs w:val="15"/>
      </w:rPr>
      <w:t>DISCLAIMER:</w:t>
    </w:r>
    <w:r>
      <w:rPr>
        <w:rFonts w:ascii="Arial" w:hAnsi="Arial" w:cs="Arial"/>
        <w:sz w:val="15"/>
        <w:szCs w:val="15"/>
      </w:rPr>
      <w:tab/>
    </w:r>
    <w:r>
      <w:rPr>
        <w:rFonts w:ascii="Arial" w:hAnsi="Arial" w:cs="Arial"/>
        <w:sz w:val="16"/>
        <w:szCs w:val="16"/>
      </w:rPr>
      <w:t>By accepting an invitation to participate in a Centennial College Retirees Association (CCRA) event, you understand and agree that the CCRA will be taking photos and may publish them in any format or media without written permission.  To ensure the privacy of individuals, images will not be identified using full names or personal identifying information.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07" w:rsidRDefault="003C7B07">
      <w:r>
        <w:separator/>
      </w:r>
    </w:p>
  </w:footnote>
  <w:footnote w:type="continuationSeparator" w:id="0">
    <w:p w:rsidR="003C7B07" w:rsidRDefault="003C7B07">
      <w:r>
        <w:continuationSeparator/>
      </w:r>
    </w:p>
  </w:footnote>
  <w:footnote w:type="continuationNotice" w:id="1">
    <w:p w:rsidR="003C7B07" w:rsidRDefault="003C7B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B10BB"/>
    <w:multiLevelType w:val="hybridMultilevel"/>
    <w:tmpl w:val="C56661A8"/>
    <w:lvl w:ilvl="0" w:tplc="3EFA76DE">
      <w:numFmt w:val="bullet"/>
      <w:lvlText w:val="-"/>
      <w:lvlJc w:val="left"/>
      <w:pPr>
        <w:ind w:left="2952" w:hanging="360"/>
      </w:pPr>
      <w:rPr>
        <w:rFonts w:ascii="Times New Roman" w:eastAsia="Times New Roman" w:hAnsi="Times New Roman" w:cs="Times New Roman" w:hint="default"/>
        <w:b w:val="0"/>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2">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nsid w:val="17FB26DC"/>
    <w:multiLevelType w:val="hybridMultilevel"/>
    <w:tmpl w:val="F948D2A8"/>
    <w:lvl w:ilvl="0" w:tplc="10090001">
      <w:start w:val="1"/>
      <w:numFmt w:val="bullet"/>
      <w:lvlText w:val=""/>
      <w:lvlJc w:val="left"/>
      <w:pPr>
        <w:ind w:left="976" w:hanging="360"/>
      </w:pPr>
      <w:rPr>
        <w:rFonts w:ascii="Symbol" w:hAnsi="Symbol" w:hint="default"/>
      </w:rPr>
    </w:lvl>
    <w:lvl w:ilvl="1" w:tplc="10090003" w:tentative="1">
      <w:start w:val="1"/>
      <w:numFmt w:val="bullet"/>
      <w:lvlText w:val="o"/>
      <w:lvlJc w:val="left"/>
      <w:pPr>
        <w:ind w:left="1696" w:hanging="360"/>
      </w:pPr>
      <w:rPr>
        <w:rFonts w:ascii="Courier New" w:hAnsi="Courier New" w:cs="Courier New" w:hint="default"/>
      </w:rPr>
    </w:lvl>
    <w:lvl w:ilvl="2" w:tplc="10090005" w:tentative="1">
      <w:start w:val="1"/>
      <w:numFmt w:val="bullet"/>
      <w:lvlText w:val=""/>
      <w:lvlJc w:val="left"/>
      <w:pPr>
        <w:ind w:left="2416" w:hanging="360"/>
      </w:pPr>
      <w:rPr>
        <w:rFonts w:ascii="Wingdings" w:hAnsi="Wingdings" w:hint="default"/>
      </w:rPr>
    </w:lvl>
    <w:lvl w:ilvl="3" w:tplc="10090001" w:tentative="1">
      <w:start w:val="1"/>
      <w:numFmt w:val="bullet"/>
      <w:lvlText w:val=""/>
      <w:lvlJc w:val="left"/>
      <w:pPr>
        <w:ind w:left="3136" w:hanging="360"/>
      </w:pPr>
      <w:rPr>
        <w:rFonts w:ascii="Symbol" w:hAnsi="Symbol" w:hint="default"/>
      </w:rPr>
    </w:lvl>
    <w:lvl w:ilvl="4" w:tplc="10090003" w:tentative="1">
      <w:start w:val="1"/>
      <w:numFmt w:val="bullet"/>
      <w:lvlText w:val="o"/>
      <w:lvlJc w:val="left"/>
      <w:pPr>
        <w:ind w:left="3856" w:hanging="360"/>
      </w:pPr>
      <w:rPr>
        <w:rFonts w:ascii="Courier New" w:hAnsi="Courier New" w:cs="Courier New" w:hint="default"/>
      </w:rPr>
    </w:lvl>
    <w:lvl w:ilvl="5" w:tplc="10090005" w:tentative="1">
      <w:start w:val="1"/>
      <w:numFmt w:val="bullet"/>
      <w:lvlText w:val=""/>
      <w:lvlJc w:val="left"/>
      <w:pPr>
        <w:ind w:left="4576" w:hanging="360"/>
      </w:pPr>
      <w:rPr>
        <w:rFonts w:ascii="Wingdings" w:hAnsi="Wingdings" w:hint="default"/>
      </w:rPr>
    </w:lvl>
    <w:lvl w:ilvl="6" w:tplc="10090001" w:tentative="1">
      <w:start w:val="1"/>
      <w:numFmt w:val="bullet"/>
      <w:lvlText w:val=""/>
      <w:lvlJc w:val="left"/>
      <w:pPr>
        <w:ind w:left="5296" w:hanging="360"/>
      </w:pPr>
      <w:rPr>
        <w:rFonts w:ascii="Symbol" w:hAnsi="Symbol" w:hint="default"/>
      </w:rPr>
    </w:lvl>
    <w:lvl w:ilvl="7" w:tplc="10090003" w:tentative="1">
      <w:start w:val="1"/>
      <w:numFmt w:val="bullet"/>
      <w:lvlText w:val="o"/>
      <w:lvlJc w:val="left"/>
      <w:pPr>
        <w:ind w:left="6016" w:hanging="360"/>
      </w:pPr>
      <w:rPr>
        <w:rFonts w:ascii="Courier New" w:hAnsi="Courier New" w:cs="Courier New" w:hint="default"/>
      </w:rPr>
    </w:lvl>
    <w:lvl w:ilvl="8" w:tplc="10090005" w:tentative="1">
      <w:start w:val="1"/>
      <w:numFmt w:val="bullet"/>
      <w:lvlText w:val=""/>
      <w:lvlJc w:val="left"/>
      <w:pPr>
        <w:ind w:left="6736" w:hanging="360"/>
      </w:pPr>
      <w:rPr>
        <w:rFonts w:ascii="Wingdings" w:hAnsi="Wingdings" w:hint="default"/>
      </w:rPr>
    </w:lvl>
  </w:abstractNum>
  <w:abstractNum w:abstractNumId="5">
    <w:nsid w:val="2F003CA7"/>
    <w:multiLevelType w:val="hybridMultilevel"/>
    <w:tmpl w:val="08505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8">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0">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71CC70DC"/>
    <w:multiLevelType w:val="hybridMultilevel"/>
    <w:tmpl w:val="12BA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2"/>
  </w:num>
  <w:num w:numId="6">
    <w:abstractNumId w:val="3"/>
  </w:num>
  <w:num w:numId="7">
    <w:abstractNumId w:val="7"/>
  </w:num>
  <w:num w:numId="8">
    <w:abstractNumId w:val="9"/>
  </w:num>
  <w:num w:numId="9">
    <w:abstractNumId w:val="0"/>
  </w:num>
  <w:num w:numId="10">
    <w:abstractNumId w:val="1"/>
  </w:num>
  <w:num w:numId="11">
    <w:abstractNumId w:val="5"/>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288"/>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2338E"/>
    <w:rsid w:val="0001142F"/>
    <w:rsid w:val="00034B53"/>
    <w:rsid w:val="00047D51"/>
    <w:rsid w:val="000517C1"/>
    <w:rsid w:val="000627B6"/>
    <w:rsid w:val="00066DA5"/>
    <w:rsid w:val="00067E96"/>
    <w:rsid w:val="00084EF6"/>
    <w:rsid w:val="00094617"/>
    <w:rsid w:val="000A3350"/>
    <w:rsid w:val="000A33CD"/>
    <w:rsid w:val="000C565E"/>
    <w:rsid w:val="000D2DD7"/>
    <w:rsid w:val="000E0939"/>
    <w:rsid w:val="000E2159"/>
    <w:rsid w:val="000E7279"/>
    <w:rsid w:val="001140CF"/>
    <w:rsid w:val="001279B6"/>
    <w:rsid w:val="001414D8"/>
    <w:rsid w:val="00156FF2"/>
    <w:rsid w:val="00177D9B"/>
    <w:rsid w:val="00185EB2"/>
    <w:rsid w:val="001A549C"/>
    <w:rsid w:val="001D3A7E"/>
    <w:rsid w:val="001E6D75"/>
    <w:rsid w:val="00201BC1"/>
    <w:rsid w:val="00210CDB"/>
    <w:rsid w:val="00214A42"/>
    <w:rsid w:val="00220693"/>
    <w:rsid w:val="002300A3"/>
    <w:rsid w:val="00247276"/>
    <w:rsid w:val="00287601"/>
    <w:rsid w:val="002B0A55"/>
    <w:rsid w:val="002C0142"/>
    <w:rsid w:val="002C05F1"/>
    <w:rsid w:val="002E07CB"/>
    <w:rsid w:val="003113B3"/>
    <w:rsid w:val="00332D3F"/>
    <w:rsid w:val="00334828"/>
    <w:rsid w:val="00352679"/>
    <w:rsid w:val="00381DFE"/>
    <w:rsid w:val="003846D0"/>
    <w:rsid w:val="003C22B8"/>
    <w:rsid w:val="003C7B07"/>
    <w:rsid w:val="003E6D57"/>
    <w:rsid w:val="003F68BA"/>
    <w:rsid w:val="00416BF6"/>
    <w:rsid w:val="004226F1"/>
    <w:rsid w:val="00436E64"/>
    <w:rsid w:val="00450C37"/>
    <w:rsid w:val="0045343E"/>
    <w:rsid w:val="0049163D"/>
    <w:rsid w:val="004A234F"/>
    <w:rsid w:val="004B7487"/>
    <w:rsid w:val="00540E32"/>
    <w:rsid w:val="005500E3"/>
    <w:rsid w:val="00556597"/>
    <w:rsid w:val="00571509"/>
    <w:rsid w:val="00582845"/>
    <w:rsid w:val="00592EDE"/>
    <w:rsid w:val="005A5C68"/>
    <w:rsid w:val="005F1E16"/>
    <w:rsid w:val="0060451B"/>
    <w:rsid w:val="0061089E"/>
    <w:rsid w:val="00612AFE"/>
    <w:rsid w:val="0063651A"/>
    <w:rsid w:val="006B7467"/>
    <w:rsid w:val="006C5DAC"/>
    <w:rsid w:val="007258E1"/>
    <w:rsid w:val="00734866"/>
    <w:rsid w:val="007414BF"/>
    <w:rsid w:val="00770261"/>
    <w:rsid w:val="007D279B"/>
    <w:rsid w:val="007D5582"/>
    <w:rsid w:val="007F10E4"/>
    <w:rsid w:val="0082338E"/>
    <w:rsid w:val="0084207C"/>
    <w:rsid w:val="00860653"/>
    <w:rsid w:val="008722A6"/>
    <w:rsid w:val="00894DD8"/>
    <w:rsid w:val="008D28BF"/>
    <w:rsid w:val="008F1BED"/>
    <w:rsid w:val="00916AC1"/>
    <w:rsid w:val="00935ADF"/>
    <w:rsid w:val="0095319C"/>
    <w:rsid w:val="00960175"/>
    <w:rsid w:val="009831E7"/>
    <w:rsid w:val="00984F88"/>
    <w:rsid w:val="00987A19"/>
    <w:rsid w:val="009B5AE1"/>
    <w:rsid w:val="009C050E"/>
    <w:rsid w:val="009C21A9"/>
    <w:rsid w:val="009E735F"/>
    <w:rsid w:val="00A01721"/>
    <w:rsid w:val="00A17FFC"/>
    <w:rsid w:val="00A45721"/>
    <w:rsid w:val="00A76498"/>
    <w:rsid w:val="00A77553"/>
    <w:rsid w:val="00AA281A"/>
    <w:rsid w:val="00AC4BD2"/>
    <w:rsid w:val="00AF207D"/>
    <w:rsid w:val="00B3042B"/>
    <w:rsid w:val="00B62E0F"/>
    <w:rsid w:val="00B63B1D"/>
    <w:rsid w:val="00B7753B"/>
    <w:rsid w:val="00B77FE0"/>
    <w:rsid w:val="00B83AC3"/>
    <w:rsid w:val="00B8751D"/>
    <w:rsid w:val="00BA322D"/>
    <w:rsid w:val="00BB675C"/>
    <w:rsid w:val="00BD3137"/>
    <w:rsid w:val="00BD489D"/>
    <w:rsid w:val="00BF0818"/>
    <w:rsid w:val="00C038B2"/>
    <w:rsid w:val="00C1445F"/>
    <w:rsid w:val="00C320A5"/>
    <w:rsid w:val="00C713AC"/>
    <w:rsid w:val="00CA0088"/>
    <w:rsid w:val="00CC62C6"/>
    <w:rsid w:val="00D26E37"/>
    <w:rsid w:val="00D51CBE"/>
    <w:rsid w:val="00D908A7"/>
    <w:rsid w:val="00D93C95"/>
    <w:rsid w:val="00D952E4"/>
    <w:rsid w:val="00D97F86"/>
    <w:rsid w:val="00DD2A65"/>
    <w:rsid w:val="00DE7062"/>
    <w:rsid w:val="00DE7E2A"/>
    <w:rsid w:val="00E0622A"/>
    <w:rsid w:val="00E10AFA"/>
    <w:rsid w:val="00E32E35"/>
    <w:rsid w:val="00E36E3E"/>
    <w:rsid w:val="00E70B11"/>
    <w:rsid w:val="00E754C2"/>
    <w:rsid w:val="00E77A67"/>
    <w:rsid w:val="00EA1396"/>
    <w:rsid w:val="00EA58F7"/>
    <w:rsid w:val="00EA6420"/>
    <w:rsid w:val="00EC13A0"/>
    <w:rsid w:val="00EC290C"/>
    <w:rsid w:val="00EC58A3"/>
    <w:rsid w:val="00EE45E3"/>
    <w:rsid w:val="00F228DF"/>
    <w:rsid w:val="00F35C29"/>
    <w:rsid w:val="00F72540"/>
    <w:rsid w:val="00F732C7"/>
    <w:rsid w:val="00FA6A31"/>
    <w:rsid w:val="00FB142B"/>
    <w:rsid w:val="00FB5B45"/>
    <w:rsid w:val="00FD0883"/>
    <w:rsid w:val="00FD0C96"/>
    <w:rsid w:val="00FD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28"/>
    <w:rPr>
      <w:rFonts w:eastAsia="Times New Roman"/>
      <w:sz w:val="24"/>
      <w:szCs w:val="24"/>
      <w:lang w:val="en-US" w:eastAsia="en-US"/>
    </w:rPr>
  </w:style>
  <w:style w:type="paragraph" w:styleId="Heading1">
    <w:name w:val="heading 1"/>
    <w:basedOn w:val="Normal"/>
    <w:next w:val="Normal"/>
    <w:qFormat/>
    <w:rsid w:val="00334828"/>
    <w:pPr>
      <w:keepNext/>
      <w:tabs>
        <w:tab w:val="left" w:pos="2520"/>
      </w:tabs>
      <w:jc w:val="center"/>
      <w:outlineLvl w:val="0"/>
    </w:pPr>
    <w:rPr>
      <w:b/>
      <w:sz w:val="28"/>
    </w:rPr>
  </w:style>
  <w:style w:type="paragraph" w:styleId="Heading2">
    <w:name w:val="heading 2"/>
    <w:basedOn w:val="Normal"/>
    <w:next w:val="Normal"/>
    <w:qFormat/>
    <w:rsid w:val="00334828"/>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334828"/>
    <w:pPr>
      <w:keepNext/>
      <w:ind w:left="72"/>
      <w:outlineLvl w:val="2"/>
    </w:pPr>
    <w:rPr>
      <w:bCs/>
      <w:i/>
      <w:iCs/>
      <w:color w:val="000000"/>
    </w:rPr>
  </w:style>
  <w:style w:type="paragraph" w:styleId="Heading4">
    <w:name w:val="heading 4"/>
    <w:basedOn w:val="Normal"/>
    <w:next w:val="Normal"/>
    <w:qFormat/>
    <w:rsid w:val="00334828"/>
    <w:pPr>
      <w:keepNext/>
      <w:outlineLvl w:val="3"/>
    </w:pPr>
    <w:rPr>
      <w:i/>
      <w:color w:val="000000"/>
    </w:rPr>
  </w:style>
  <w:style w:type="paragraph" w:styleId="Heading5">
    <w:name w:val="heading 5"/>
    <w:basedOn w:val="Normal"/>
    <w:next w:val="Normal"/>
    <w:qFormat/>
    <w:rsid w:val="00334828"/>
    <w:pPr>
      <w:keepNext/>
      <w:outlineLvl w:val="4"/>
    </w:pPr>
    <w:rPr>
      <w:b/>
      <w:bCs/>
      <w:iCs/>
      <w:color w:val="000000"/>
    </w:rPr>
  </w:style>
  <w:style w:type="paragraph" w:styleId="Heading6">
    <w:name w:val="heading 6"/>
    <w:basedOn w:val="Normal"/>
    <w:next w:val="Normal"/>
    <w:qFormat/>
    <w:rsid w:val="00334828"/>
    <w:pPr>
      <w:keepNext/>
      <w:outlineLvl w:val="5"/>
    </w:pPr>
    <w:rPr>
      <w:i/>
      <w:iCs/>
    </w:rPr>
  </w:style>
  <w:style w:type="paragraph" w:styleId="Heading7">
    <w:name w:val="heading 7"/>
    <w:basedOn w:val="Normal"/>
    <w:next w:val="Normal"/>
    <w:qFormat/>
    <w:rsid w:val="0033482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334828"/>
    <w:rPr>
      <w:rFonts w:eastAsia="Times New Roman"/>
      <w:b/>
      <w:sz w:val="28"/>
      <w:szCs w:val="24"/>
    </w:rPr>
  </w:style>
  <w:style w:type="paragraph" w:styleId="BalloonText">
    <w:name w:val="Balloon Text"/>
    <w:basedOn w:val="Normal"/>
    <w:link w:val="BalloonTextChar"/>
    <w:uiPriority w:val="99"/>
    <w:semiHidden/>
    <w:unhideWhenUsed/>
    <w:rsid w:val="00334828"/>
    <w:rPr>
      <w:rFonts w:ascii="Tahoma" w:hAnsi="Tahoma" w:cs="Tahoma"/>
      <w:sz w:val="16"/>
      <w:szCs w:val="16"/>
    </w:rPr>
  </w:style>
  <w:style w:type="character" w:customStyle="1" w:styleId="BalloonTextChar">
    <w:name w:val="Balloon Text Char"/>
    <w:link w:val="BalloonText"/>
    <w:uiPriority w:val="99"/>
    <w:semiHidden/>
    <w:rsid w:val="00334828"/>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lang w:val="en-US" w:eastAsia="en-US"/>
    </w:rPr>
  </w:style>
  <w:style w:type="paragraph" w:customStyle="1" w:styleId="Default">
    <w:name w:val="Default"/>
    <w:rsid w:val="00FB5B4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B3042B"/>
    <w:pPr>
      <w:ind w:left="720"/>
      <w:contextualSpacing/>
    </w:pPr>
  </w:style>
</w:styles>
</file>

<file path=word/webSettings.xml><?xml version="1.0" encoding="utf-8"?>
<w:webSettings xmlns:r="http://schemas.openxmlformats.org/officeDocument/2006/relationships" xmlns:w="http://schemas.openxmlformats.org/wordprocessingml/2006/main">
  <w:divs>
    <w:div w:id="600184830">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F234-2372-4E9F-9795-53FF5A7A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2016-08-30T19:45:00Z</cp:lastPrinted>
  <dcterms:created xsi:type="dcterms:W3CDTF">2021-06-10T17:02:00Z</dcterms:created>
  <dcterms:modified xsi:type="dcterms:W3CDTF">2021-06-10T17:02:00Z</dcterms:modified>
</cp:coreProperties>
</file>