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BB9" w:rsidRPr="00853606" w:rsidRDefault="00BF2BB9" w:rsidP="000A7DF8">
      <w:pPr>
        <w:pStyle w:val="Title"/>
        <w:widowControl w:val="0"/>
        <w:rPr>
          <w:rFonts w:ascii="Arial Narrow" w:hAnsi="Arial Narrow" w:cs="Calibri"/>
          <w:b/>
          <w:bCs/>
          <w:sz w:val="22"/>
          <w:szCs w:val="22"/>
          <w:u w:val="single"/>
        </w:rPr>
      </w:pPr>
      <w:r>
        <w:rPr>
          <w:rFonts w:ascii="Arial Narrow" w:hAnsi="Arial Narrow" w:cs="Calibri"/>
          <w:sz w:val="22"/>
          <w:szCs w:val="22"/>
        </w:rPr>
        <w:tab/>
      </w:r>
      <w:r>
        <w:rPr>
          <w:rFonts w:ascii="Arial Narrow" w:hAnsi="Arial Narrow" w:cs="Calibri"/>
          <w:sz w:val="22"/>
          <w:szCs w:val="22"/>
        </w:rPr>
        <w:tab/>
      </w:r>
      <w:r>
        <w:rPr>
          <w:rFonts w:ascii="Arial Narrow" w:hAnsi="Arial Narrow" w:cs="Calibri"/>
          <w:sz w:val="22"/>
          <w:szCs w:val="22"/>
        </w:rPr>
        <w:tab/>
      </w:r>
      <w:r>
        <w:rPr>
          <w:rFonts w:ascii="Arial Narrow" w:hAnsi="Arial Narrow" w:cs="Calibri"/>
          <w:sz w:val="22"/>
          <w:szCs w:val="22"/>
        </w:rPr>
        <w:tab/>
      </w:r>
      <w:r>
        <w:rPr>
          <w:rFonts w:ascii="Arial Narrow" w:hAnsi="Arial Narrow" w:cs="Calibri"/>
          <w:sz w:val="22"/>
          <w:szCs w:val="22"/>
        </w:rPr>
        <w:tab/>
      </w:r>
      <w:r w:rsidR="00853606" w:rsidRPr="00853606">
        <w:rPr>
          <w:rFonts w:ascii="Arial Narrow" w:hAnsi="Arial Narrow" w:cs="Calibri"/>
          <w:b/>
          <w:bCs/>
          <w:sz w:val="22"/>
          <w:szCs w:val="22"/>
          <w:u w:val="single"/>
        </w:rPr>
        <w:t>CCRA MEMBERSHIP INFORMATION</w:t>
      </w:r>
    </w:p>
    <w:p w:rsidR="000A7DF8" w:rsidRPr="000A7DF8" w:rsidRDefault="00FE2E13" w:rsidP="000A7DF8">
      <w:pPr>
        <w:pStyle w:val="Title"/>
        <w:widowControl w:val="0"/>
        <w:rPr>
          <w:rFonts w:ascii="Arial Rounded MT Bold" w:eastAsiaTheme="majorEastAsia" w:hAnsi="Arial Rounded MT Bold" w:cstheme="majorBidi"/>
          <w:color w:val="2F5496" w:themeColor="accent1" w:themeShade="BF"/>
          <w:sz w:val="26"/>
          <w:szCs w:val="26"/>
        </w:rPr>
      </w:pPr>
      <w:r>
        <w:rPr>
          <w:rFonts w:ascii="Arial Narrow" w:hAnsi="Arial Narrow" w:cs="Calibri"/>
          <w:sz w:val="22"/>
          <w:szCs w:val="22"/>
        </w:rPr>
        <w:t xml:space="preserve">The </w:t>
      </w:r>
      <w:r w:rsidR="000D3815" w:rsidRPr="000A7DF8">
        <w:rPr>
          <w:rFonts w:ascii="Arial Narrow" w:hAnsi="Arial Narrow" w:cs="Calibri"/>
          <w:sz w:val="22"/>
          <w:szCs w:val="22"/>
        </w:rPr>
        <w:t xml:space="preserve">Centennial College Retirees’ Association </w:t>
      </w:r>
      <w:r w:rsidR="000D3815">
        <w:rPr>
          <w:rFonts w:ascii="Arial Narrow" w:hAnsi="Arial Narrow" w:cs="Calibri"/>
          <w:sz w:val="22"/>
          <w:szCs w:val="22"/>
        </w:rPr>
        <w:t>(</w:t>
      </w:r>
      <w:r>
        <w:rPr>
          <w:rFonts w:ascii="Arial Narrow" w:hAnsi="Arial Narrow" w:cs="Calibri"/>
          <w:sz w:val="22"/>
          <w:szCs w:val="22"/>
        </w:rPr>
        <w:t>CCRA</w:t>
      </w:r>
      <w:r w:rsidR="000D3815">
        <w:rPr>
          <w:rFonts w:ascii="Arial Narrow" w:hAnsi="Arial Narrow" w:cs="Calibri"/>
          <w:sz w:val="22"/>
          <w:szCs w:val="22"/>
        </w:rPr>
        <w:t>)</w:t>
      </w:r>
      <w:r>
        <w:rPr>
          <w:rFonts w:ascii="Arial Narrow" w:hAnsi="Arial Narrow" w:cs="Calibri"/>
          <w:sz w:val="22"/>
          <w:szCs w:val="22"/>
        </w:rPr>
        <w:t xml:space="preserve"> is a </w:t>
      </w:r>
      <w:r w:rsidR="000A7DF8" w:rsidRPr="000A7DF8">
        <w:rPr>
          <w:rFonts w:ascii="Arial Narrow" w:hAnsi="Arial Narrow" w:cs="Calibri"/>
          <w:sz w:val="22"/>
          <w:szCs w:val="22"/>
        </w:rPr>
        <w:t>volunteer organization established in 2002</w:t>
      </w:r>
      <w:r w:rsidR="000D3815">
        <w:rPr>
          <w:rFonts w:ascii="Arial Narrow" w:hAnsi="Arial Narrow" w:cs="Calibri"/>
          <w:sz w:val="22"/>
          <w:szCs w:val="22"/>
        </w:rPr>
        <w:t xml:space="preserve">, </w:t>
      </w:r>
      <w:r w:rsidR="000D3815" w:rsidRPr="000D3815">
        <w:rPr>
          <w:rFonts w:ascii="Arial Narrow" w:hAnsi="Arial Narrow" w:cs="Calibri"/>
          <w:i/>
          <w:iCs/>
          <w:sz w:val="22"/>
          <w:szCs w:val="22"/>
        </w:rPr>
        <w:t xml:space="preserve">to </w:t>
      </w:r>
      <w:r w:rsidR="000D3815" w:rsidRPr="000D3815">
        <w:rPr>
          <w:rFonts w:ascii="Arial Narrow" w:hAnsi="Arial Narrow"/>
          <w:i/>
          <w:iCs/>
          <w:sz w:val="22"/>
          <w:szCs w:val="22"/>
        </w:rPr>
        <w:t>promote the interest of Centennial College retirees by providing its members with fellowship, pertinent information and response to their concerns</w:t>
      </w:r>
      <w:r w:rsidR="000D3815">
        <w:rPr>
          <w:rFonts w:ascii="Arial Narrow" w:hAnsi="Arial Narrow"/>
          <w:i/>
          <w:iCs/>
          <w:sz w:val="22"/>
          <w:szCs w:val="22"/>
        </w:rPr>
        <w:t xml:space="preserve">. </w:t>
      </w:r>
      <w:r w:rsidR="000D3815">
        <w:rPr>
          <w:rFonts w:ascii="Arial Narrow" w:hAnsi="Arial Narrow"/>
          <w:sz w:val="22"/>
          <w:szCs w:val="22"/>
        </w:rPr>
        <w:t xml:space="preserve">The </w:t>
      </w:r>
      <w:r w:rsidR="00837EBA">
        <w:rPr>
          <w:rFonts w:ascii="Arial Narrow" w:hAnsi="Arial Narrow"/>
          <w:sz w:val="22"/>
          <w:szCs w:val="22"/>
        </w:rPr>
        <w:t>A</w:t>
      </w:r>
      <w:r w:rsidR="000D3815">
        <w:rPr>
          <w:rFonts w:ascii="Arial Narrow" w:hAnsi="Arial Narrow"/>
          <w:sz w:val="22"/>
          <w:szCs w:val="22"/>
        </w:rPr>
        <w:t>ssociation is</w:t>
      </w:r>
      <w:r w:rsidR="000D3815" w:rsidRPr="000A7DF8">
        <w:rPr>
          <w:rFonts w:ascii="Arial Narrow" w:hAnsi="Arial Narrow" w:cs="Calibri"/>
          <w:sz w:val="22"/>
          <w:szCs w:val="22"/>
        </w:rPr>
        <w:t xml:space="preserve"> </w:t>
      </w:r>
      <w:r w:rsidR="000A7DF8" w:rsidRPr="000A7DF8">
        <w:rPr>
          <w:rFonts w:ascii="Arial Narrow" w:hAnsi="Arial Narrow" w:cs="Calibri"/>
          <w:sz w:val="22"/>
          <w:szCs w:val="22"/>
        </w:rPr>
        <w:t>comprised of retired faculty, administrative and support staff of Centennial College. T</w:t>
      </w:r>
      <w:r w:rsidR="000D3815">
        <w:rPr>
          <w:rFonts w:ascii="Arial Narrow" w:hAnsi="Arial Narrow" w:cs="Calibri"/>
          <w:sz w:val="22"/>
          <w:szCs w:val="22"/>
        </w:rPr>
        <w:t xml:space="preserve">he </w:t>
      </w:r>
      <w:r w:rsidR="000A7DF8" w:rsidRPr="000A7DF8">
        <w:rPr>
          <w:rFonts w:ascii="Arial Narrow" w:hAnsi="Arial Narrow" w:cs="Calibri"/>
          <w:sz w:val="22"/>
          <w:szCs w:val="22"/>
        </w:rPr>
        <w:t>CCRA thanks the Centennial College President’s Office for their ongoing support of our organization.</w:t>
      </w:r>
      <w:r w:rsidR="000A7DF8" w:rsidRPr="000A7DF8">
        <w:rPr>
          <w:rFonts w:ascii="Arial Rounded MT Bold" w:eastAsiaTheme="majorEastAsia" w:hAnsi="Arial Rounded MT Bold" w:cstheme="majorBidi"/>
          <w:color w:val="2F5496" w:themeColor="accent1" w:themeShade="BF"/>
          <w:sz w:val="26"/>
          <w:szCs w:val="26"/>
        </w:rPr>
        <w:t xml:space="preserve"> </w:t>
      </w:r>
    </w:p>
    <w:p w:rsidR="000A7DF8" w:rsidRPr="000A7DF8" w:rsidRDefault="000A7DF8" w:rsidP="000A7DF8">
      <w:pPr>
        <w:pStyle w:val="Heading2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CCRA acts to:</w:t>
      </w:r>
    </w:p>
    <w:p w:rsidR="000A7DF8" w:rsidRPr="000A7DF8" w:rsidRDefault="000A7DF8" w:rsidP="000A7DF8">
      <w:pPr>
        <w:pStyle w:val="NoSpacing"/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0A7DF8">
        <w:rPr>
          <w:rFonts w:ascii="Arial Narrow" w:hAnsi="Arial Narrow"/>
          <w:sz w:val="22"/>
          <w:szCs w:val="22"/>
        </w:rPr>
        <w:t>Promote continuing contact and dialogue among retired members of the Centennial College</w:t>
      </w:r>
      <w:r>
        <w:rPr>
          <w:rFonts w:ascii="Arial Narrow" w:hAnsi="Arial Narrow"/>
          <w:sz w:val="22"/>
          <w:szCs w:val="22"/>
        </w:rPr>
        <w:t xml:space="preserve"> </w:t>
      </w:r>
      <w:r w:rsidRPr="000A7DF8">
        <w:rPr>
          <w:rFonts w:ascii="Arial Narrow" w:hAnsi="Arial Narrow"/>
          <w:sz w:val="22"/>
          <w:szCs w:val="22"/>
        </w:rPr>
        <w:t>community through:</w:t>
      </w:r>
    </w:p>
    <w:p w:rsidR="000A7DF8" w:rsidRPr="000A7DF8" w:rsidRDefault="000A7DF8" w:rsidP="000A7DF8">
      <w:pPr>
        <w:pStyle w:val="ListParagraph"/>
        <w:widowControl w:val="0"/>
        <w:numPr>
          <w:ilvl w:val="1"/>
          <w:numId w:val="9"/>
        </w:numPr>
        <w:rPr>
          <w:rFonts w:ascii="Arial Narrow" w:hAnsi="Arial Narrow"/>
          <w:sz w:val="22"/>
          <w:szCs w:val="22"/>
        </w:rPr>
      </w:pPr>
      <w:r w:rsidRPr="000A7DF8">
        <w:rPr>
          <w:rFonts w:ascii="Arial Narrow" w:hAnsi="Arial Narrow"/>
          <w:sz w:val="22"/>
          <w:szCs w:val="22"/>
        </w:rPr>
        <w:t>Social and recreational events</w:t>
      </w:r>
    </w:p>
    <w:p w:rsidR="000A7DF8" w:rsidRPr="000A7DF8" w:rsidRDefault="000A7DF8" w:rsidP="000A7DF8">
      <w:pPr>
        <w:pStyle w:val="ListParagraph"/>
        <w:widowControl w:val="0"/>
        <w:numPr>
          <w:ilvl w:val="1"/>
          <w:numId w:val="9"/>
        </w:numPr>
        <w:rPr>
          <w:rFonts w:ascii="Arial Narrow" w:hAnsi="Arial Narrow"/>
          <w:sz w:val="22"/>
          <w:szCs w:val="22"/>
        </w:rPr>
      </w:pPr>
      <w:r w:rsidRPr="000A7DF8">
        <w:rPr>
          <w:rFonts w:ascii="Arial Narrow" w:hAnsi="Arial Narrow"/>
          <w:sz w:val="22"/>
          <w:szCs w:val="22"/>
        </w:rPr>
        <w:t>Communication through the CCRA website and emails</w:t>
      </w:r>
    </w:p>
    <w:p w:rsidR="000A7DF8" w:rsidRPr="000A7DF8" w:rsidRDefault="000A7DF8" w:rsidP="000A7DF8">
      <w:pPr>
        <w:pStyle w:val="NoSpacing"/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0A7DF8">
        <w:rPr>
          <w:rFonts w:ascii="Arial Narrow" w:hAnsi="Arial Narrow"/>
          <w:sz w:val="22"/>
          <w:szCs w:val="22"/>
        </w:rPr>
        <w:t>Advocate for Centennial College retirees</w:t>
      </w:r>
    </w:p>
    <w:p w:rsidR="000A7DF8" w:rsidRPr="0089144B" w:rsidRDefault="000A7DF8" w:rsidP="000A7DF8">
      <w:pPr>
        <w:pStyle w:val="NoSpacing"/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89144B">
        <w:rPr>
          <w:rFonts w:ascii="Arial Narrow" w:hAnsi="Arial Narrow"/>
          <w:sz w:val="22"/>
          <w:szCs w:val="22"/>
        </w:rPr>
        <w:t>Liaise with retiree groups such as other community college</w:t>
      </w:r>
      <w:r w:rsidR="0089144B">
        <w:rPr>
          <w:rFonts w:ascii="Arial Narrow" w:hAnsi="Arial Narrow"/>
          <w:sz w:val="22"/>
          <w:szCs w:val="22"/>
        </w:rPr>
        <w:t>s</w:t>
      </w:r>
      <w:r w:rsidRPr="0089144B">
        <w:rPr>
          <w:rFonts w:ascii="Arial Narrow" w:hAnsi="Arial Narrow"/>
          <w:sz w:val="22"/>
          <w:szCs w:val="22"/>
        </w:rPr>
        <w:t xml:space="preserve"> retirees’ associations </w:t>
      </w:r>
    </w:p>
    <w:p w:rsidR="000A7DF8" w:rsidRPr="000A7DF8" w:rsidRDefault="000A7DF8" w:rsidP="000A7DF8">
      <w:pPr>
        <w:pStyle w:val="NoSpacing"/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0A7DF8">
        <w:rPr>
          <w:rFonts w:ascii="Arial Narrow" w:hAnsi="Arial Narrow"/>
          <w:sz w:val="22"/>
          <w:szCs w:val="22"/>
        </w:rPr>
        <w:t xml:space="preserve">Promote the interests of Centennial College and its programs within the </w:t>
      </w:r>
      <w:r w:rsidR="0089144B">
        <w:rPr>
          <w:rFonts w:ascii="Arial Narrow" w:hAnsi="Arial Narrow"/>
          <w:sz w:val="22"/>
          <w:szCs w:val="22"/>
        </w:rPr>
        <w:t xml:space="preserve">college and </w:t>
      </w:r>
      <w:r w:rsidRPr="000A7DF8">
        <w:rPr>
          <w:rFonts w:ascii="Arial Narrow" w:hAnsi="Arial Narrow"/>
          <w:sz w:val="22"/>
          <w:szCs w:val="22"/>
        </w:rPr>
        <w:t>community</w:t>
      </w:r>
    </w:p>
    <w:p w:rsidR="000A7DF8" w:rsidRDefault="000A7DF8" w:rsidP="000A7DF8">
      <w:pPr>
        <w:pStyle w:val="NoSpacing"/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0A7DF8">
        <w:rPr>
          <w:rFonts w:ascii="Arial Narrow" w:hAnsi="Arial Narrow"/>
          <w:sz w:val="22"/>
          <w:szCs w:val="22"/>
        </w:rPr>
        <w:t>Maintain a formal relationship with the college at the Presidential level to ensure the continuity and independence of CCRA</w:t>
      </w:r>
    </w:p>
    <w:p w:rsidR="000A7DF8" w:rsidRDefault="000A7DF8" w:rsidP="000A7DF8">
      <w:pPr>
        <w:pStyle w:val="NoSpacing"/>
        <w:rPr>
          <w:rFonts w:ascii="Arial Narrow" w:hAnsi="Arial Narrow"/>
          <w:sz w:val="22"/>
          <w:szCs w:val="22"/>
        </w:rPr>
      </w:pPr>
    </w:p>
    <w:p w:rsidR="008343F7" w:rsidRPr="008343F7" w:rsidRDefault="008343F7" w:rsidP="008343F7">
      <w:pPr>
        <w:pStyle w:val="Heading2"/>
        <w:tabs>
          <w:tab w:val="left" w:pos="1071"/>
        </w:tabs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Why Join?</w:t>
      </w:r>
      <w:r>
        <w:rPr>
          <w:rFonts w:ascii="Arial Rounded MT Bold" w:hAnsi="Arial Rounded MT Bold"/>
        </w:rPr>
        <w:tab/>
      </w:r>
    </w:p>
    <w:p w:rsidR="008343F7" w:rsidRPr="0089144B" w:rsidRDefault="008343F7" w:rsidP="0089144B">
      <w:pPr>
        <w:pStyle w:val="NoSpacing"/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89144B">
        <w:rPr>
          <w:rFonts w:ascii="Arial Narrow" w:hAnsi="Arial Narrow"/>
          <w:sz w:val="22"/>
          <w:szCs w:val="22"/>
        </w:rPr>
        <w:t>Attend luncheons and activities for members and guests to reconnect with other retired</w:t>
      </w:r>
      <w:r w:rsidR="0089144B">
        <w:rPr>
          <w:rFonts w:ascii="Arial Narrow" w:hAnsi="Arial Narrow"/>
          <w:sz w:val="22"/>
          <w:szCs w:val="22"/>
        </w:rPr>
        <w:t xml:space="preserve"> </w:t>
      </w:r>
      <w:r w:rsidRPr="0089144B">
        <w:rPr>
          <w:rFonts w:ascii="Arial Narrow" w:hAnsi="Arial Narrow"/>
          <w:sz w:val="22"/>
          <w:szCs w:val="22"/>
        </w:rPr>
        <w:t>colleagues and friends</w:t>
      </w:r>
    </w:p>
    <w:p w:rsidR="008343F7" w:rsidRPr="0089144B" w:rsidRDefault="008343F7" w:rsidP="0089144B">
      <w:pPr>
        <w:pStyle w:val="NoSpacing"/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89144B">
        <w:rPr>
          <w:rFonts w:ascii="Arial Narrow" w:hAnsi="Arial Narrow"/>
          <w:sz w:val="22"/>
          <w:szCs w:val="22"/>
        </w:rPr>
        <w:t>Enjoy interesting speakers</w:t>
      </w:r>
      <w:r w:rsidR="0089144B">
        <w:rPr>
          <w:rFonts w:ascii="Arial Narrow" w:hAnsi="Arial Narrow"/>
          <w:sz w:val="22"/>
          <w:szCs w:val="22"/>
        </w:rPr>
        <w:t xml:space="preserve">/activities </w:t>
      </w:r>
      <w:r w:rsidRPr="0089144B">
        <w:rPr>
          <w:rFonts w:ascii="Arial Narrow" w:hAnsi="Arial Narrow"/>
          <w:sz w:val="22"/>
          <w:szCs w:val="22"/>
        </w:rPr>
        <w:t>at luncheons</w:t>
      </w:r>
    </w:p>
    <w:p w:rsidR="008343F7" w:rsidRPr="000D3815" w:rsidRDefault="008343F7" w:rsidP="000D3815">
      <w:pPr>
        <w:pStyle w:val="NoSpacing"/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89144B">
        <w:rPr>
          <w:rFonts w:ascii="Arial Narrow" w:hAnsi="Arial Narrow"/>
          <w:sz w:val="22"/>
          <w:szCs w:val="22"/>
        </w:rPr>
        <w:t>The CCRA supports projects chosen from the interests of its members</w:t>
      </w:r>
    </w:p>
    <w:p w:rsidR="008343F7" w:rsidRPr="007A649A" w:rsidRDefault="008343F7" w:rsidP="001A7F84">
      <w:pPr>
        <w:pStyle w:val="NoSpacing"/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7A649A">
        <w:rPr>
          <w:rFonts w:ascii="Arial Narrow" w:hAnsi="Arial Narrow"/>
          <w:sz w:val="22"/>
          <w:szCs w:val="22"/>
        </w:rPr>
        <w:t xml:space="preserve">Obtain access to a library card and enjoy </w:t>
      </w:r>
      <w:r w:rsidR="0089144B" w:rsidRPr="007A649A">
        <w:rPr>
          <w:rFonts w:ascii="Arial Narrow" w:hAnsi="Arial Narrow"/>
          <w:sz w:val="22"/>
          <w:szCs w:val="22"/>
        </w:rPr>
        <w:t>borrowing privileges</w:t>
      </w:r>
      <w:r w:rsidRPr="007A649A">
        <w:rPr>
          <w:rFonts w:ascii="Arial Narrow" w:hAnsi="Arial Narrow"/>
          <w:sz w:val="22"/>
          <w:szCs w:val="22"/>
        </w:rPr>
        <w:t xml:space="preserve"> at campus libraries </w:t>
      </w:r>
    </w:p>
    <w:p w:rsidR="008343F7" w:rsidRPr="0089144B" w:rsidRDefault="008343F7" w:rsidP="0089144B">
      <w:pPr>
        <w:pStyle w:val="NoSpacing"/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89144B">
        <w:rPr>
          <w:rFonts w:ascii="Arial Narrow" w:hAnsi="Arial Narrow"/>
          <w:sz w:val="22"/>
          <w:szCs w:val="22"/>
        </w:rPr>
        <w:t>CCRA members receive direct discounts to some Continuing Education courses and Alumni events</w:t>
      </w:r>
    </w:p>
    <w:p w:rsidR="008343F7" w:rsidRDefault="008343F7" w:rsidP="0089144B">
      <w:pPr>
        <w:pStyle w:val="NoSpacing"/>
        <w:ind w:left="360"/>
        <w:rPr>
          <w:rFonts w:ascii="Arial Narrow" w:hAnsi="Arial Narrow"/>
          <w:sz w:val="22"/>
          <w:szCs w:val="22"/>
        </w:rPr>
      </w:pPr>
    </w:p>
    <w:p w:rsidR="000A7DF8" w:rsidRDefault="000A7DF8" w:rsidP="000A7DF8">
      <w:pPr>
        <w:pStyle w:val="Heading2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Membership offers:</w:t>
      </w:r>
    </w:p>
    <w:p w:rsidR="008343F7" w:rsidRPr="0089144B" w:rsidRDefault="008343F7" w:rsidP="0089144B">
      <w:pPr>
        <w:pStyle w:val="NoSpacing"/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89144B">
        <w:rPr>
          <w:rFonts w:ascii="Arial Narrow" w:hAnsi="Arial Narrow"/>
          <w:sz w:val="22"/>
          <w:szCs w:val="22"/>
        </w:rPr>
        <w:t>Ongoing communication through emails and the CCRA website</w:t>
      </w:r>
    </w:p>
    <w:p w:rsidR="008343F7" w:rsidRPr="0089144B" w:rsidRDefault="008343F7" w:rsidP="0089144B">
      <w:pPr>
        <w:pStyle w:val="NoSpacing"/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89144B">
        <w:rPr>
          <w:rFonts w:ascii="Arial Narrow" w:hAnsi="Arial Narrow"/>
          <w:sz w:val="22"/>
          <w:szCs w:val="22"/>
        </w:rPr>
        <w:t>Invitation to social functions and activities</w:t>
      </w:r>
    </w:p>
    <w:p w:rsidR="008343F7" w:rsidRPr="0089144B" w:rsidRDefault="008343F7" w:rsidP="0089144B">
      <w:pPr>
        <w:pStyle w:val="NoSpacing"/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89144B">
        <w:rPr>
          <w:rFonts w:ascii="Arial Narrow" w:hAnsi="Arial Narrow"/>
          <w:sz w:val="22"/>
          <w:szCs w:val="22"/>
        </w:rPr>
        <w:t>Opportunities to meet with colleagues</w:t>
      </w:r>
    </w:p>
    <w:p w:rsidR="008343F7" w:rsidRPr="0089144B" w:rsidRDefault="008343F7" w:rsidP="0089144B">
      <w:pPr>
        <w:pStyle w:val="NoSpacing"/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89144B">
        <w:rPr>
          <w:rFonts w:ascii="Arial Narrow" w:hAnsi="Arial Narrow"/>
          <w:sz w:val="22"/>
          <w:szCs w:val="22"/>
        </w:rPr>
        <w:t xml:space="preserve">An invitation to CCRA’s Annual General meeting </w:t>
      </w:r>
    </w:p>
    <w:p w:rsidR="008343F7" w:rsidRPr="0089144B" w:rsidRDefault="008343F7" w:rsidP="0089144B">
      <w:pPr>
        <w:pStyle w:val="NoSpacing"/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89144B">
        <w:rPr>
          <w:rFonts w:ascii="Arial Narrow" w:hAnsi="Arial Narrow"/>
          <w:sz w:val="22"/>
          <w:szCs w:val="22"/>
        </w:rPr>
        <w:t>Opportunity to attend Board meetings as a guest</w:t>
      </w:r>
    </w:p>
    <w:p w:rsidR="008343F7" w:rsidRPr="0089144B" w:rsidRDefault="008343F7" w:rsidP="0089144B">
      <w:pPr>
        <w:pStyle w:val="NoSpacing"/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89144B">
        <w:rPr>
          <w:rFonts w:ascii="Arial Narrow" w:hAnsi="Arial Narrow"/>
          <w:sz w:val="22"/>
          <w:szCs w:val="22"/>
        </w:rPr>
        <w:t>An opportunity to serve on the CCRA volunteer Board of Directors</w:t>
      </w:r>
    </w:p>
    <w:p w:rsidR="008343F7" w:rsidRDefault="008343F7" w:rsidP="008343F7">
      <w:pPr>
        <w:widowControl w:val="0"/>
      </w:pPr>
      <w:r>
        <w:t> </w:t>
      </w:r>
    </w:p>
    <w:p w:rsidR="008343F7" w:rsidRDefault="008343F7" w:rsidP="008343F7">
      <w:pPr>
        <w:pStyle w:val="Heading2"/>
        <w:tabs>
          <w:tab w:val="left" w:pos="1071"/>
        </w:tabs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CCRA gives back:</w:t>
      </w:r>
    </w:p>
    <w:p w:rsidR="008343F7" w:rsidRPr="0089144B" w:rsidRDefault="0089144B" w:rsidP="0089144B">
      <w:pPr>
        <w:pStyle w:val="NoSpacing"/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Annually awards </w:t>
      </w:r>
      <w:r w:rsidR="008343F7" w:rsidRPr="0089144B">
        <w:rPr>
          <w:rFonts w:ascii="Arial Narrow" w:hAnsi="Arial Narrow"/>
          <w:sz w:val="22"/>
          <w:szCs w:val="22"/>
        </w:rPr>
        <w:t>the Centennial College Retirees’ Association Scholarship</w:t>
      </w:r>
    </w:p>
    <w:p w:rsidR="008343F7" w:rsidRPr="0089144B" w:rsidRDefault="00C44CB1" w:rsidP="0089144B">
      <w:pPr>
        <w:pStyle w:val="NoSpacing"/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C44CB1">
        <w:rPr>
          <w:rFonts w:ascii="Arial Narrow" w:hAnsi="Arial Narrow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349.45pt;margin-top:5.05pt;width:182.2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" strokecolor="black [3213]">
            <v:stroke dashstyle="dash"/>
            <v:textbox style="mso-fit-shape-to-text:t">
              <w:txbxContent>
                <w:p w:rsidR="00FE2E13" w:rsidRPr="000468A6" w:rsidRDefault="00BD4F60" w:rsidP="00BD4F60">
                  <w:pPr>
                    <w:widowControl w:val="0"/>
                    <w:rPr>
                      <w:rFonts w:ascii="Arial Narrow" w:hAnsi="Arial Narrow"/>
                      <w:b/>
                      <w:bCs/>
                      <w:i/>
                      <w:iCs/>
                    </w:rPr>
                  </w:pPr>
                  <w:r w:rsidRPr="000468A6">
                    <w:rPr>
                      <w:rFonts w:ascii="Arial Narrow" w:hAnsi="Arial Narrow"/>
                      <w:b/>
                      <w:bCs/>
                      <w:i/>
                      <w:iCs/>
                    </w:rPr>
                    <w:t xml:space="preserve">During the documentation confirmation session, </w:t>
                  </w:r>
                  <w:r w:rsidR="00FE2E13" w:rsidRPr="000468A6">
                    <w:rPr>
                      <w:rFonts w:ascii="Arial Narrow" w:hAnsi="Arial Narrow"/>
                      <w:b/>
                      <w:bCs/>
                      <w:i/>
                      <w:iCs/>
                    </w:rPr>
                    <w:t xml:space="preserve">retiring employees are provided with a membership application form by </w:t>
                  </w:r>
                  <w:r w:rsidRPr="000468A6">
                    <w:rPr>
                      <w:rFonts w:ascii="Arial Narrow" w:hAnsi="Arial Narrow"/>
                      <w:b/>
                      <w:bCs/>
                      <w:i/>
                      <w:iCs/>
                    </w:rPr>
                    <w:t>the Pension Consultant</w:t>
                  </w:r>
                  <w:r w:rsidR="00FE2E13" w:rsidRPr="000468A6">
                    <w:rPr>
                      <w:rFonts w:ascii="Arial Narrow" w:hAnsi="Arial Narrow"/>
                      <w:b/>
                      <w:bCs/>
                      <w:i/>
                      <w:iCs/>
                    </w:rPr>
                    <w:t xml:space="preserve">. </w:t>
                  </w:r>
                </w:p>
                <w:p w:rsidR="00BD4F60" w:rsidRPr="000468A6" w:rsidRDefault="00FE2E13" w:rsidP="00BD4F60">
                  <w:pPr>
                    <w:widowControl w:val="0"/>
                    <w:rPr>
                      <w:rFonts w:ascii="Arial Narrow" w:hAnsi="Arial Narrow"/>
                      <w:b/>
                      <w:bCs/>
                      <w:i/>
                      <w:iCs/>
                    </w:rPr>
                  </w:pPr>
                  <w:r w:rsidRPr="000468A6">
                    <w:rPr>
                      <w:rFonts w:ascii="Arial Narrow" w:hAnsi="Arial Narrow"/>
                      <w:b/>
                      <w:bCs/>
                      <w:i/>
                      <w:iCs/>
                    </w:rPr>
                    <w:t>Membership is free</w:t>
                  </w:r>
                  <w:r w:rsidR="000468A6" w:rsidRPr="000468A6">
                    <w:rPr>
                      <w:rFonts w:ascii="Arial Narrow" w:hAnsi="Arial Narrow"/>
                      <w:b/>
                      <w:bCs/>
                      <w:i/>
                      <w:iCs/>
                    </w:rPr>
                    <w:t xml:space="preserve"> for one year</w:t>
                  </w:r>
                  <w:r w:rsidRPr="000468A6">
                    <w:rPr>
                      <w:rFonts w:ascii="Arial Narrow" w:hAnsi="Arial Narrow"/>
                      <w:b/>
                      <w:bCs/>
                      <w:i/>
                      <w:iCs/>
                    </w:rPr>
                    <w:t xml:space="preserve">, if the retiree joins in the first year of </w:t>
                  </w:r>
                  <w:r w:rsidR="000468A6">
                    <w:rPr>
                      <w:rFonts w:ascii="Arial Narrow" w:hAnsi="Arial Narrow"/>
                      <w:b/>
                      <w:bCs/>
                      <w:i/>
                      <w:iCs/>
                    </w:rPr>
                    <w:t xml:space="preserve">their </w:t>
                  </w:r>
                  <w:r w:rsidRPr="000468A6">
                    <w:rPr>
                      <w:rFonts w:ascii="Arial Narrow" w:hAnsi="Arial Narrow"/>
                      <w:b/>
                      <w:bCs/>
                      <w:i/>
                      <w:iCs/>
                    </w:rPr>
                    <w:t>retirement.</w:t>
                  </w:r>
                  <w:r w:rsidR="00BD4F60" w:rsidRPr="000468A6">
                    <w:rPr>
                      <w:rFonts w:ascii="Arial Narrow" w:hAnsi="Arial Narrow"/>
                      <w:b/>
                      <w:bCs/>
                      <w:i/>
                      <w:iCs/>
                    </w:rPr>
                    <w:t xml:space="preserve"> </w:t>
                  </w:r>
                </w:p>
              </w:txbxContent>
            </v:textbox>
          </v:shape>
        </w:pict>
      </w:r>
      <w:r w:rsidR="008343F7" w:rsidRPr="0089144B">
        <w:rPr>
          <w:rFonts w:ascii="Arial Narrow" w:hAnsi="Arial Narrow"/>
          <w:sz w:val="22"/>
          <w:szCs w:val="22"/>
        </w:rPr>
        <w:t xml:space="preserve">Support the College’s volunteer community events such as: </w:t>
      </w:r>
    </w:p>
    <w:p w:rsidR="00BD4F60" w:rsidRDefault="00746542" w:rsidP="0089144B">
      <w:pPr>
        <w:pStyle w:val="NoSpacing"/>
        <w:numPr>
          <w:ilvl w:val="1"/>
          <w:numId w:val="9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Donations to the Student Emergency Food Bank</w:t>
      </w:r>
    </w:p>
    <w:p w:rsidR="008343F7" w:rsidRPr="0089144B" w:rsidRDefault="008343F7" w:rsidP="0089144B">
      <w:pPr>
        <w:pStyle w:val="NoSpacing"/>
        <w:numPr>
          <w:ilvl w:val="1"/>
          <w:numId w:val="9"/>
        </w:numPr>
        <w:rPr>
          <w:rFonts w:ascii="Arial Narrow" w:hAnsi="Arial Narrow"/>
          <w:sz w:val="22"/>
          <w:szCs w:val="22"/>
        </w:rPr>
      </w:pPr>
      <w:r w:rsidRPr="0089144B">
        <w:rPr>
          <w:rFonts w:ascii="Arial Narrow" w:hAnsi="Arial Narrow"/>
          <w:sz w:val="22"/>
          <w:szCs w:val="22"/>
        </w:rPr>
        <w:t>Child Care Family Christmas Baskets</w:t>
      </w:r>
    </w:p>
    <w:p w:rsidR="008343F7" w:rsidRPr="0089144B" w:rsidRDefault="008343F7" w:rsidP="0089144B">
      <w:pPr>
        <w:pStyle w:val="NoSpacing"/>
        <w:numPr>
          <w:ilvl w:val="1"/>
          <w:numId w:val="9"/>
        </w:numPr>
        <w:rPr>
          <w:rFonts w:ascii="Arial Narrow" w:hAnsi="Arial Narrow"/>
          <w:sz w:val="22"/>
          <w:szCs w:val="22"/>
        </w:rPr>
      </w:pPr>
      <w:r w:rsidRPr="0089144B">
        <w:rPr>
          <w:rFonts w:ascii="Arial Narrow" w:hAnsi="Arial Narrow"/>
          <w:sz w:val="22"/>
          <w:szCs w:val="22"/>
        </w:rPr>
        <w:t>Sustainability Projects</w:t>
      </w:r>
    </w:p>
    <w:p w:rsidR="008343F7" w:rsidRPr="0093263F" w:rsidRDefault="008343F7" w:rsidP="008343F7">
      <w:pPr>
        <w:widowControl w:val="0"/>
        <w:rPr>
          <w:sz w:val="16"/>
          <w:szCs w:val="16"/>
        </w:rPr>
      </w:pPr>
      <w:r w:rsidRPr="0093263F">
        <w:rPr>
          <w:sz w:val="16"/>
          <w:szCs w:val="16"/>
        </w:rPr>
        <w:t> </w:t>
      </w:r>
    </w:p>
    <w:p w:rsidR="008343F7" w:rsidRDefault="008343F7" w:rsidP="008343F7">
      <w:pPr>
        <w:pStyle w:val="Heading2"/>
        <w:rPr>
          <w:rFonts w:ascii="Arial Rounded MT Bold" w:hAnsi="Arial Rounded MT Bold"/>
        </w:rPr>
      </w:pPr>
      <w:r>
        <w:t> </w:t>
      </w:r>
      <w:r>
        <w:rPr>
          <w:rFonts w:ascii="Arial Rounded MT Bold" w:hAnsi="Arial Rounded MT Bold"/>
        </w:rPr>
        <w:t>How to Join/Renew</w:t>
      </w:r>
    </w:p>
    <w:p w:rsidR="008343F7" w:rsidRPr="0089144B" w:rsidRDefault="008343F7" w:rsidP="008343F7">
      <w:pPr>
        <w:widowControl w:val="0"/>
        <w:rPr>
          <w:rFonts w:ascii="Arial Narrow" w:hAnsi="Arial Narrow"/>
          <w:sz w:val="22"/>
          <w:szCs w:val="22"/>
        </w:rPr>
      </w:pPr>
      <w:r w:rsidRPr="0089144B">
        <w:rPr>
          <w:rFonts w:ascii="Arial Narrow" w:hAnsi="Arial Narrow"/>
          <w:sz w:val="22"/>
          <w:szCs w:val="22"/>
        </w:rPr>
        <w:t xml:space="preserve">Through CCRA website </w:t>
      </w:r>
      <w:hyperlink r:id="rId7" w:history="1">
        <w:r w:rsidRPr="0089144B">
          <w:rPr>
            <w:rStyle w:val="Hyperlink"/>
            <w:rFonts w:ascii="Arial Narrow" w:hAnsi="Arial Narrow"/>
            <w:sz w:val="22"/>
            <w:szCs w:val="22"/>
          </w:rPr>
          <w:t>https://retirees.centennialcollege.ca/</w:t>
        </w:r>
      </w:hyperlink>
      <w:r w:rsidRPr="0089144B">
        <w:rPr>
          <w:rFonts w:ascii="Arial Narrow" w:hAnsi="Arial Narrow"/>
          <w:sz w:val="22"/>
          <w:szCs w:val="22"/>
        </w:rPr>
        <w:t xml:space="preserve"> </w:t>
      </w:r>
    </w:p>
    <w:p w:rsidR="008343F7" w:rsidRPr="0089144B" w:rsidRDefault="008343F7" w:rsidP="0089144B">
      <w:pPr>
        <w:pStyle w:val="ListParagraph"/>
        <w:widowControl w:val="0"/>
        <w:numPr>
          <w:ilvl w:val="0"/>
          <w:numId w:val="10"/>
        </w:numPr>
        <w:rPr>
          <w:rFonts w:ascii="Arial Narrow" w:hAnsi="Arial Narrow"/>
          <w:sz w:val="22"/>
          <w:szCs w:val="22"/>
        </w:rPr>
      </w:pPr>
      <w:r w:rsidRPr="0089144B">
        <w:rPr>
          <w:rFonts w:ascii="Arial Narrow" w:hAnsi="Arial Narrow"/>
          <w:sz w:val="22"/>
          <w:szCs w:val="22"/>
        </w:rPr>
        <w:t>Complete e- Registration Form and submit fees electronically</w:t>
      </w:r>
    </w:p>
    <w:p w:rsidR="000A7DF8" w:rsidRPr="00BF2BB9" w:rsidRDefault="00FE2E13" w:rsidP="005E235A">
      <w:pPr>
        <w:pStyle w:val="ListParagraph"/>
        <w:widowControl w:val="0"/>
        <w:numPr>
          <w:ilvl w:val="0"/>
          <w:numId w:val="10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Meet with Pension Consultant</w:t>
      </w:r>
    </w:p>
    <w:sectPr w:rsidR="000A7DF8" w:rsidRPr="00BF2BB9" w:rsidSect="0093263F">
      <w:headerReference w:type="default" r:id="rId8"/>
      <w:footerReference w:type="default" r:id="rId9"/>
      <w:pgSz w:w="12240" w:h="15840"/>
      <w:pgMar w:top="567" w:right="1077" w:bottom="284" w:left="1077" w:header="39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CC1" w:rsidRDefault="00570CC1" w:rsidP="00F30863">
      <w:pPr>
        <w:spacing w:line="240" w:lineRule="auto"/>
      </w:pPr>
      <w:r>
        <w:separator/>
      </w:r>
    </w:p>
  </w:endnote>
  <w:endnote w:type="continuationSeparator" w:id="0">
    <w:p w:rsidR="00570CC1" w:rsidRDefault="00570CC1" w:rsidP="00F3086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3F7" w:rsidRPr="005D1830" w:rsidRDefault="008343F7" w:rsidP="005D1830">
    <w:pPr>
      <w:pStyle w:val="NoSpacing"/>
      <w:rPr>
        <w:sz w:val="18"/>
        <w:szCs w:val="18"/>
      </w:rPr>
    </w:pPr>
    <w:r w:rsidRPr="005D1830">
      <w:rPr>
        <w:b/>
        <w:bCs/>
        <w:sz w:val="18"/>
        <w:szCs w:val="18"/>
      </w:rPr>
      <w:t>General Information/Inquiries</w:t>
    </w:r>
    <w:r w:rsidR="005D1830">
      <w:rPr>
        <w:sz w:val="18"/>
        <w:szCs w:val="18"/>
      </w:rPr>
      <w:tab/>
    </w:r>
    <w:r w:rsidR="005D1830">
      <w:rPr>
        <w:sz w:val="18"/>
        <w:szCs w:val="18"/>
      </w:rPr>
      <w:tab/>
    </w:r>
    <w:r w:rsidR="005D1830" w:rsidRPr="005D1830">
      <w:rPr>
        <w:b/>
        <w:bCs/>
        <w:sz w:val="18"/>
        <w:szCs w:val="18"/>
      </w:rPr>
      <w:t>Mailing Address</w:t>
    </w:r>
    <w:r w:rsidR="005D1830" w:rsidRPr="005D1830">
      <w:rPr>
        <w:sz w:val="18"/>
        <w:szCs w:val="18"/>
      </w:rPr>
      <w:t xml:space="preserve"> </w:t>
    </w:r>
    <w:r w:rsidR="005D1830">
      <w:rPr>
        <w:sz w:val="18"/>
        <w:szCs w:val="18"/>
      </w:rPr>
      <w:tab/>
    </w:r>
    <w:r w:rsidR="005D1830">
      <w:rPr>
        <w:sz w:val="18"/>
        <w:szCs w:val="18"/>
      </w:rPr>
      <w:tab/>
    </w:r>
    <w:r w:rsidR="005D1830">
      <w:rPr>
        <w:sz w:val="18"/>
        <w:szCs w:val="18"/>
      </w:rPr>
      <w:tab/>
    </w:r>
    <w:r w:rsidR="005D1830">
      <w:rPr>
        <w:sz w:val="18"/>
        <w:szCs w:val="18"/>
      </w:rPr>
      <w:tab/>
    </w:r>
    <w:r w:rsidR="005D1830" w:rsidRPr="005D1830">
      <w:rPr>
        <w:b/>
        <w:bCs/>
        <w:sz w:val="18"/>
        <w:szCs w:val="18"/>
      </w:rPr>
      <w:t>Membership Inquires</w:t>
    </w:r>
  </w:p>
  <w:p w:rsidR="005D1830" w:rsidRPr="005D1830" w:rsidRDefault="008343F7" w:rsidP="005D1830">
    <w:pPr>
      <w:pStyle w:val="NoSpacing"/>
      <w:rPr>
        <w:sz w:val="18"/>
        <w:szCs w:val="18"/>
      </w:rPr>
    </w:pPr>
    <w:r w:rsidRPr="005D1830">
      <w:rPr>
        <w:sz w:val="18"/>
        <w:szCs w:val="18"/>
      </w:rPr>
      <w:t xml:space="preserve">Email: ccra.board.mail@gmail.com </w:t>
    </w:r>
    <w:r w:rsidR="005D1830">
      <w:rPr>
        <w:sz w:val="18"/>
        <w:szCs w:val="18"/>
      </w:rPr>
      <w:t xml:space="preserve">  </w:t>
    </w:r>
    <w:r w:rsidR="005D1830">
      <w:rPr>
        <w:sz w:val="18"/>
        <w:szCs w:val="18"/>
      </w:rPr>
      <w:tab/>
    </w:r>
    <w:r w:rsidR="005D1830">
      <w:rPr>
        <w:sz w:val="18"/>
        <w:szCs w:val="18"/>
      </w:rPr>
      <w:tab/>
    </w:r>
    <w:r w:rsidR="005D1830" w:rsidRPr="005D1830">
      <w:rPr>
        <w:sz w:val="18"/>
        <w:szCs w:val="18"/>
      </w:rPr>
      <w:t xml:space="preserve">Centennial College Retirees’ Association </w:t>
    </w:r>
    <w:r w:rsidR="005D1830">
      <w:rPr>
        <w:sz w:val="18"/>
        <w:szCs w:val="18"/>
      </w:rPr>
      <w:tab/>
      <w:t>e</w:t>
    </w:r>
    <w:r w:rsidR="005D1830" w:rsidRPr="005D1830">
      <w:rPr>
        <w:sz w:val="18"/>
        <w:szCs w:val="18"/>
      </w:rPr>
      <w:t>mail</w:t>
    </w:r>
    <w:r w:rsidR="005D1830">
      <w:rPr>
        <w:sz w:val="18"/>
        <w:szCs w:val="18"/>
      </w:rPr>
      <w:t xml:space="preserve"> </w:t>
    </w:r>
    <w:hyperlink r:id="rId1" w:history="1">
      <w:r w:rsidR="005D1830" w:rsidRPr="00552A79">
        <w:rPr>
          <w:rStyle w:val="Hyperlink"/>
          <w:sz w:val="18"/>
          <w:szCs w:val="18"/>
        </w:rPr>
        <w:t>ccra.membership@gmail.com</w:t>
      </w:r>
    </w:hyperlink>
  </w:p>
  <w:p w:rsidR="008343F7" w:rsidRPr="005D1830" w:rsidRDefault="001901BE" w:rsidP="005D1830">
    <w:pPr>
      <w:pStyle w:val="NoSpacing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="005D1830">
      <w:rPr>
        <w:sz w:val="18"/>
        <w:szCs w:val="18"/>
      </w:rPr>
      <w:tab/>
    </w:r>
    <w:r w:rsidR="005D1830">
      <w:rPr>
        <w:sz w:val="18"/>
        <w:szCs w:val="18"/>
      </w:rPr>
      <w:tab/>
    </w:r>
    <w:r w:rsidR="005D1830">
      <w:rPr>
        <w:sz w:val="18"/>
        <w:szCs w:val="18"/>
      </w:rPr>
      <w:tab/>
    </w:r>
    <w:r w:rsidR="005D1830" w:rsidRPr="005D1830">
      <w:rPr>
        <w:sz w:val="18"/>
        <w:szCs w:val="18"/>
      </w:rPr>
      <w:t>PO Box 631, Stn. A</w:t>
    </w:r>
  </w:p>
  <w:p w:rsidR="005D1830" w:rsidRPr="005D1830" w:rsidRDefault="005D1830" w:rsidP="005D1830">
    <w:pPr>
      <w:widowControl w:val="0"/>
      <w:rPr>
        <w:b/>
        <w:bCs/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5D1830">
      <w:rPr>
        <w:sz w:val="18"/>
        <w:szCs w:val="18"/>
      </w:rPr>
      <w:t>Toronto, ON M1K 5E9</w:t>
    </w:r>
    <w:r w:rsidRPr="005D1830">
      <w:rPr>
        <w:b/>
        <w:bCs/>
        <w:sz w:val="18"/>
        <w:szCs w:val="18"/>
      </w:rPr>
      <w:t xml:space="preserve"> </w:t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 w:rsidRPr="005D1830">
      <w:rPr>
        <w:b/>
        <w:bCs/>
        <w:sz w:val="18"/>
        <w:szCs w:val="18"/>
      </w:rPr>
      <w:t>Website</w:t>
    </w:r>
  </w:p>
  <w:p w:rsidR="005D1830" w:rsidRDefault="00C44CB1" w:rsidP="007A649A">
    <w:pPr>
      <w:widowControl w:val="0"/>
      <w:ind w:left="6480" w:firstLine="720"/>
    </w:pPr>
    <w:hyperlink r:id="rId2" w:history="1">
      <w:r w:rsidR="005D1830" w:rsidRPr="00552A79">
        <w:rPr>
          <w:rStyle w:val="Hyperlink"/>
          <w:sz w:val="18"/>
          <w:szCs w:val="18"/>
        </w:rPr>
        <w:t>https://retirees.centennialcollege.ca/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CC1" w:rsidRDefault="00570CC1" w:rsidP="00F30863">
      <w:pPr>
        <w:spacing w:line="240" w:lineRule="auto"/>
      </w:pPr>
      <w:r>
        <w:separator/>
      </w:r>
    </w:p>
  </w:footnote>
  <w:footnote w:type="continuationSeparator" w:id="0">
    <w:p w:rsidR="00570CC1" w:rsidRDefault="00570CC1" w:rsidP="00F3086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DF8" w:rsidRDefault="003F2D87" w:rsidP="003F2D87">
    <w:pPr>
      <w:pStyle w:val="Caption"/>
      <w:widowControl w:val="0"/>
      <w:jc w:val="center"/>
    </w:pPr>
    <w:r>
      <w:rPr>
        <w:noProof/>
        <w:lang w:val="en-US" w:eastAsia="en-US"/>
      </w:rPr>
      <w:drawing>
        <wp:inline distT="0" distB="0" distL="0" distR="0">
          <wp:extent cx="2476500" cy="1047509"/>
          <wp:effectExtent l="19050" t="0" r="0" b="0"/>
          <wp:docPr id="2" name="Picture 1" descr="CCRA - Updated-wordmark_F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RA - Updated-wordmark_F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81698" cy="1049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D3815" w:rsidRDefault="000D3815" w:rsidP="000A7DF8">
    <w:pPr>
      <w:pStyle w:val="Caption"/>
      <w:widowContro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4C27"/>
    <w:multiLevelType w:val="hybridMultilevel"/>
    <w:tmpl w:val="4E266B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410A4"/>
    <w:multiLevelType w:val="hybridMultilevel"/>
    <w:tmpl w:val="23E6869C"/>
    <w:lvl w:ilvl="0" w:tplc="087A8DD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C74A6"/>
    <w:multiLevelType w:val="hybridMultilevel"/>
    <w:tmpl w:val="B3127198"/>
    <w:lvl w:ilvl="0" w:tplc="087A8DD6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671A56"/>
    <w:multiLevelType w:val="hybridMultilevel"/>
    <w:tmpl w:val="F8D24690"/>
    <w:lvl w:ilvl="0" w:tplc="2AAEC75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u w:color="FF0000"/>
      </w:rPr>
    </w:lvl>
    <w:lvl w:ilvl="1" w:tplc="2AAEC75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u w:color="FF0000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D0931E4"/>
    <w:multiLevelType w:val="hybridMultilevel"/>
    <w:tmpl w:val="86AE416E"/>
    <w:lvl w:ilvl="0" w:tplc="087A8DD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6B79E9"/>
    <w:multiLevelType w:val="hybridMultilevel"/>
    <w:tmpl w:val="668A392A"/>
    <w:lvl w:ilvl="0" w:tplc="2AAEC75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u w:color="FF0000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93B79C0"/>
    <w:multiLevelType w:val="hybridMultilevel"/>
    <w:tmpl w:val="FB0ED204"/>
    <w:lvl w:ilvl="0" w:tplc="087A8DD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68471C"/>
    <w:multiLevelType w:val="hybridMultilevel"/>
    <w:tmpl w:val="E598A724"/>
    <w:lvl w:ilvl="0" w:tplc="087A8DD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2D374F"/>
    <w:multiLevelType w:val="hybridMultilevel"/>
    <w:tmpl w:val="FD900F16"/>
    <w:lvl w:ilvl="0" w:tplc="D96ECFB6">
      <w:numFmt w:val="bullet"/>
      <w:lvlText w:val="·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0A622B"/>
    <w:multiLevelType w:val="hybridMultilevel"/>
    <w:tmpl w:val="CF56BBF0"/>
    <w:lvl w:ilvl="0" w:tplc="087A8DD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BB67BF"/>
    <w:multiLevelType w:val="hybridMultilevel"/>
    <w:tmpl w:val="B40E189A"/>
    <w:lvl w:ilvl="0" w:tplc="087A8DD6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F30863"/>
    <w:rsid w:val="000406B9"/>
    <w:rsid w:val="000468A6"/>
    <w:rsid w:val="000A7DF8"/>
    <w:rsid w:val="000B4AFD"/>
    <w:rsid w:val="000B56D6"/>
    <w:rsid w:val="000D3815"/>
    <w:rsid w:val="001901BE"/>
    <w:rsid w:val="00287EDC"/>
    <w:rsid w:val="002C39BA"/>
    <w:rsid w:val="003C7321"/>
    <w:rsid w:val="003F2B3C"/>
    <w:rsid w:val="003F2D87"/>
    <w:rsid w:val="00570CC1"/>
    <w:rsid w:val="005A5180"/>
    <w:rsid w:val="005D1830"/>
    <w:rsid w:val="005E235A"/>
    <w:rsid w:val="00730382"/>
    <w:rsid w:val="00746542"/>
    <w:rsid w:val="007A649A"/>
    <w:rsid w:val="008343F7"/>
    <w:rsid w:val="00837EBA"/>
    <w:rsid w:val="00853606"/>
    <w:rsid w:val="0089144B"/>
    <w:rsid w:val="0093263F"/>
    <w:rsid w:val="009D4E47"/>
    <w:rsid w:val="00A26F00"/>
    <w:rsid w:val="00A46F6C"/>
    <w:rsid w:val="00A95DF6"/>
    <w:rsid w:val="00B80EA5"/>
    <w:rsid w:val="00BC36CF"/>
    <w:rsid w:val="00BD4F60"/>
    <w:rsid w:val="00BF2BB9"/>
    <w:rsid w:val="00C4010B"/>
    <w:rsid w:val="00C43D1F"/>
    <w:rsid w:val="00C44CB1"/>
    <w:rsid w:val="00CB3E54"/>
    <w:rsid w:val="00D225E7"/>
    <w:rsid w:val="00DD12B1"/>
    <w:rsid w:val="00DE3554"/>
    <w:rsid w:val="00E04EEA"/>
    <w:rsid w:val="00F30863"/>
    <w:rsid w:val="00FE2E13"/>
    <w:rsid w:val="00FF3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DF8"/>
    <w:pPr>
      <w:spacing w:after="0" w:line="264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7D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086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30863"/>
  </w:style>
  <w:style w:type="paragraph" w:styleId="Footer">
    <w:name w:val="footer"/>
    <w:basedOn w:val="Normal"/>
    <w:link w:val="FooterChar"/>
    <w:uiPriority w:val="99"/>
    <w:unhideWhenUsed/>
    <w:rsid w:val="00F3086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30863"/>
  </w:style>
  <w:style w:type="paragraph" w:styleId="Title">
    <w:name w:val="Title"/>
    <w:link w:val="TitleChar"/>
    <w:uiPriority w:val="10"/>
    <w:qFormat/>
    <w:rsid w:val="000A7DF8"/>
    <w:pPr>
      <w:spacing w:before="200" w:after="320" w:line="240" w:lineRule="auto"/>
    </w:pPr>
    <w:rPr>
      <w:rFonts w:ascii="Cambria" w:eastAsia="Times New Roman" w:hAnsi="Cambria" w:cs="Times New Roman"/>
      <w:color w:val="444D26"/>
      <w:kern w:val="28"/>
      <w:sz w:val="44"/>
      <w:szCs w:val="44"/>
      <w:lang w:eastAsia="en-CA"/>
    </w:rPr>
  </w:style>
  <w:style w:type="character" w:customStyle="1" w:styleId="TitleChar">
    <w:name w:val="Title Char"/>
    <w:basedOn w:val="DefaultParagraphFont"/>
    <w:link w:val="Title"/>
    <w:uiPriority w:val="10"/>
    <w:rsid w:val="000A7DF8"/>
    <w:rPr>
      <w:rFonts w:ascii="Cambria" w:eastAsia="Times New Roman" w:hAnsi="Cambria" w:cs="Times New Roman"/>
      <w:color w:val="000000"/>
      <w:kern w:val="28"/>
      <w:sz w:val="44"/>
      <w:szCs w:val="44"/>
      <w:lang w:eastAsia="en-CA"/>
    </w:rPr>
  </w:style>
  <w:style w:type="paragraph" w:styleId="Caption">
    <w:name w:val="caption"/>
    <w:basedOn w:val="Normal"/>
    <w:uiPriority w:val="35"/>
    <w:qFormat/>
    <w:rsid w:val="000A7DF8"/>
    <w:rPr>
      <w:rFonts w:ascii="Cambria" w:hAnsi="Cambria" w:cs="Times New Roman"/>
      <w:i/>
      <w:iCs/>
      <w:color w:val="444D26"/>
      <w:sz w:val="17"/>
      <w:szCs w:val="17"/>
    </w:rPr>
  </w:style>
  <w:style w:type="character" w:customStyle="1" w:styleId="Heading2Char">
    <w:name w:val="Heading 2 Char"/>
    <w:basedOn w:val="DefaultParagraphFont"/>
    <w:link w:val="Heading2"/>
    <w:uiPriority w:val="9"/>
    <w:rsid w:val="000A7DF8"/>
    <w:rPr>
      <w:rFonts w:asciiTheme="majorHAnsi" w:eastAsiaTheme="majorEastAsia" w:hAnsiTheme="majorHAnsi" w:cstheme="majorBidi"/>
      <w:color w:val="2F5496" w:themeColor="accent1" w:themeShade="BF"/>
      <w:kern w:val="28"/>
      <w:sz w:val="26"/>
      <w:szCs w:val="26"/>
      <w:lang w:eastAsia="en-CA"/>
    </w:rPr>
  </w:style>
  <w:style w:type="paragraph" w:styleId="ListParagraph">
    <w:name w:val="List Paragraph"/>
    <w:basedOn w:val="Normal"/>
    <w:uiPriority w:val="34"/>
    <w:qFormat/>
    <w:rsid w:val="000A7DF8"/>
    <w:pPr>
      <w:ind w:left="720"/>
      <w:contextualSpacing/>
    </w:pPr>
  </w:style>
  <w:style w:type="paragraph" w:styleId="NoSpacing">
    <w:name w:val="No Spacing"/>
    <w:uiPriority w:val="1"/>
    <w:qFormat/>
    <w:rsid w:val="000A7DF8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unhideWhenUsed/>
    <w:rsid w:val="008343F7"/>
    <w:rPr>
      <w:color w:val="825C9E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D183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9144B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D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D87"/>
    <w:rPr>
      <w:rFonts w:ascii="Tahoma" w:eastAsia="Times New Roman" w:hAnsi="Tahoma" w:cs="Tahoma"/>
      <w:color w:val="000000"/>
      <w:kern w:val="28"/>
      <w:sz w:val="16"/>
      <w:szCs w:val="16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tirees.centennialcollege.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etirees.centennialcollege.ca/" TargetMode="External"/><Relationship Id="rId1" Type="http://schemas.openxmlformats.org/officeDocument/2006/relationships/hyperlink" Target="mailto:ccra.membership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</dc:creator>
  <cp:lastModifiedBy>Luzia Bidwell</cp:lastModifiedBy>
  <cp:revision>2</cp:revision>
  <cp:lastPrinted>2023-03-06T11:15:00Z</cp:lastPrinted>
  <dcterms:created xsi:type="dcterms:W3CDTF">2025-12-01T14:29:00Z</dcterms:created>
  <dcterms:modified xsi:type="dcterms:W3CDTF">2025-12-01T14:29:00Z</dcterms:modified>
</cp:coreProperties>
</file>